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73CE" w:rsidRPr="00AB1A8D" w:rsidRDefault="00F973CE">
      <w:pPr>
        <w:rPr>
          <w:rFonts w:ascii="Verdana" w:hAnsi="Verdana"/>
          <w:sz w:val="40"/>
          <w:szCs w:val="40"/>
        </w:rPr>
      </w:pPr>
      <w:bookmarkStart w:id="0" w:name="_GoBack"/>
      <w:bookmarkEnd w:id="0"/>
      <w:r w:rsidRPr="00AB1A8D">
        <w:rPr>
          <w:rFonts w:ascii="Verdana" w:hAnsi="Verdana"/>
          <w:sz w:val="40"/>
          <w:szCs w:val="40"/>
        </w:rPr>
        <w:t>NIEUWIGHEDEN URA 4.5</w:t>
      </w:r>
    </w:p>
    <w:p w:rsidR="00F973CE" w:rsidRDefault="00F973CE">
      <w:pPr>
        <w:rPr>
          <w:rFonts w:ascii="Verdana" w:hAnsi="Verdana"/>
        </w:rPr>
      </w:pPr>
    </w:p>
    <w:p w:rsidR="00F973CE" w:rsidRPr="003114C9" w:rsidRDefault="00F973CE" w:rsidP="00AB1A8D">
      <w:pPr>
        <w:pStyle w:val="Lijstalinea"/>
        <w:numPr>
          <w:ilvl w:val="0"/>
          <w:numId w:val="1"/>
        </w:numPr>
        <w:rPr>
          <w:rFonts w:ascii="Verdana" w:hAnsi="Verdana"/>
          <w:sz w:val="28"/>
          <w:szCs w:val="28"/>
        </w:rPr>
      </w:pPr>
      <w:r w:rsidRPr="003114C9">
        <w:rPr>
          <w:rFonts w:ascii="Verdana" w:hAnsi="Verdana"/>
          <w:sz w:val="28"/>
          <w:szCs w:val="28"/>
        </w:rPr>
        <w:t>MATCHING</w:t>
      </w:r>
    </w:p>
    <w:p w:rsidR="00F973CE" w:rsidRDefault="00F973CE" w:rsidP="00AB1A8D">
      <w:pPr>
        <w:pStyle w:val="Lijstalinea"/>
        <w:rPr>
          <w:rFonts w:ascii="Verdana" w:hAnsi="Verdana"/>
        </w:rPr>
      </w:pPr>
    </w:p>
    <w:p w:rsidR="00F973CE" w:rsidRDefault="00F973CE" w:rsidP="00CF0654">
      <w:pPr>
        <w:pStyle w:val="Lijstalinea"/>
        <w:numPr>
          <w:ilvl w:val="1"/>
          <w:numId w:val="1"/>
        </w:numPr>
        <w:rPr>
          <w:rFonts w:ascii="Verdana" w:hAnsi="Verdana"/>
        </w:rPr>
      </w:pPr>
      <w:r>
        <w:rPr>
          <w:rFonts w:ascii="Verdana" w:hAnsi="Verdana"/>
        </w:rPr>
        <w:t>Performantie :</w:t>
      </w:r>
    </w:p>
    <w:p w:rsidR="00F973CE" w:rsidRPr="00CF0654" w:rsidRDefault="00F973CE" w:rsidP="00CF0654">
      <w:pPr>
        <w:pStyle w:val="Lijstalinea"/>
        <w:ind w:left="1080"/>
        <w:rPr>
          <w:rFonts w:ascii="Verdana" w:hAnsi="Verdana"/>
        </w:rPr>
      </w:pPr>
    </w:p>
    <w:p w:rsidR="00F973CE" w:rsidRPr="00CF0654" w:rsidRDefault="00F973CE" w:rsidP="00CF0654">
      <w:pPr>
        <w:pStyle w:val="Lijstalinea"/>
        <w:numPr>
          <w:ilvl w:val="0"/>
          <w:numId w:val="10"/>
        </w:numPr>
        <w:rPr>
          <w:rFonts w:ascii="Verdana" w:hAnsi="Verdana"/>
        </w:rPr>
      </w:pPr>
      <w:r w:rsidRPr="00CF0654">
        <w:rPr>
          <w:rFonts w:ascii="Verdana" w:hAnsi="Verdana"/>
        </w:rPr>
        <w:t>Sch</w:t>
      </w:r>
      <w:r>
        <w:rPr>
          <w:rFonts w:ascii="Verdana" w:hAnsi="Verdana"/>
        </w:rPr>
        <w:t xml:space="preserve">erm tijdsregistratie – matching : </w:t>
      </w:r>
      <w:r w:rsidRPr="00CF0654">
        <w:rPr>
          <w:rFonts w:ascii="Verdana" w:hAnsi="Verdana"/>
        </w:rPr>
        <w:t>20s -&gt; &lt;1s</w:t>
      </w:r>
    </w:p>
    <w:p w:rsidR="00F973CE" w:rsidRPr="00CF0654" w:rsidRDefault="00F973CE" w:rsidP="00CF0654">
      <w:pPr>
        <w:pStyle w:val="Lijstalinea"/>
        <w:numPr>
          <w:ilvl w:val="0"/>
          <w:numId w:val="10"/>
        </w:numPr>
        <w:rPr>
          <w:rFonts w:ascii="Verdana" w:hAnsi="Verdana"/>
        </w:rPr>
      </w:pPr>
      <w:r w:rsidRPr="00CF0654">
        <w:rPr>
          <w:rFonts w:ascii="Verdana" w:hAnsi="Verdana"/>
        </w:rPr>
        <w:t>Refresh na manuele matching:  &lt;1s</w:t>
      </w:r>
      <w:r>
        <w:rPr>
          <w:rFonts w:ascii="Verdana" w:hAnsi="Verdana"/>
        </w:rPr>
        <w:t xml:space="preserve"> </w:t>
      </w:r>
      <w:r w:rsidRPr="00CF0654">
        <w:rPr>
          <w:rFonts w:ascii="Verdana" w:hAnsi="Verdana"/>
        </w:rPr>
        <w:t xml:space="preserve"> </w:t>
      </w:r>
      <w:r>
        <w:rPr>
          <w:rFonts w:ascii="Verdana" w:hAnsi="Verdana"/>
        </w:rPr>
        <w:t>(maandoverzicht)</w:t>
      </w:r>
    </w:p>
    <w:p w:rsidR="00F973CE" w:rsidRPr="00CF0654" w:rsidRDefault="00F973CE" w:rsidP="00CF0654">
      <w:pPr>
        <w:pStyle w:val="Lijstalinea"/>
        <w:ind w:left="360" w:firstLine="348"/>
        <w:rPr>
          <w:rFonts w:ascii="Verdana" w:hAnsi="Verdana"/>
        </w:rPr>
      </w:pPr>
      <w:r w:rsidRPr="00CF0654">
        <w:rPr>
          <w:rFonts w:ascii="Verdana" w:hAnsi="Verdana"/>
        </w:rPr>
        <w:t xml:space="preserve">• </w:t>
      </w:r>
      <w:r>
        <w:rPr>
          <w:rFonts w:ascii="Verdana" w:hAnsi="Verdana"/>
        </w:rPr>
        <w:t xml:space="preserve">  </w:t>
      </w:r>
      <w:r w:rsidRPr="00CF0654">
        <w:rPr>
          <w:rFonts w:ascii="Verdana" w:hAnsi="Verdana"/>
        </w:rPr>
        <w:t>Complete AutoMatch</w:t>
      </w:r>
      <w:r>
        <w:rPr>
          <w:rFonts w:ascii="Verdana" w:hAnsi="Verdana"/>
        </w:rPr>
        <w:t xml:space="preserve"> : </w:t>
      </w:r>
      <w:r w:rsidRPr="00CF0654">
        <w:rPr>
          <w:rFonts w:ascii="Verdana" w:hAnsi="Verdana"/>
        </w:rPr>
        <w:t>5m -&gt; 10s</w:t>
      </w:r>
    </w:p>
    <w:p w:rsidR="00F973CE" w:rsidRDefault="00F973CE" w:rsidP="003114C9">
      <w:pPr>
        <w:pStyle w:val="Lijstalinea"/>
        <w:numPr>
          <w:ilvl w:val="0"/>
          <w:numId w:val="11"/>
        </w:numPr>
        <w:rPr>
          <w:rFonts w:ascii="Verdana" w:hAnsi="Verdana"/>
        </w:rPr>
      </w:pPr>
      <w:r w:rsidRPr="00CF0654">
        <w:rPr>
          <w:rFonts w:ascii="Verdana" w:hAnsi="Verdana"/>
        </w:rPr>
        <w:t xml:space="preserve">Geen </w:t>
      </w:r>
      <w:r>
        <w:rPr>
          <w:rFonts w:ascii="Verdana" w:hAnsi="Verdana"/>
        </w:rPr>
        <w:t xml:space="preserve">risico meer op crash in thread = in het Vlaams = </w:t>
      </w:r>
      <w:r w:rsidRPr="00CF0654">
        <w:rPr>
          <w:rFonts w:ascii="Verdana" w:hAnsi="Verdana"/>
        </w:rPr>
        <w:t>matching</w:t>
      </w:r>
      <w:r>
        <w:rPr>
          <w:rFonts w:ascii="Verdana" w:hAnsi="Verdana"/>
        </w:rPr>
        <w:t xml:space="preserve"> proces  dat</w:t>
      </w:r>
      <w:r w:rsidRPr="00CF0654">
        <w:rPr>
          <w:rFonts w:ascii="Verdana" w:hAnsi="Verdana"/>
        </w:rPr>
        <w:t xml:space="preserve"> </w:t>
      </w:r>
      <w:r w:rsidRPr="003114C9">
        <w:rPr>
          <w:rFonts w:ascii="Verdana" w:hAnsi="Verdana"/>
        </w:rPr>
        <w:t>blijft hangen</w:t>
      </w:r>
    </w:p>
    <w:p w:rsidR="00F973CE" w:rsidRPr="003114C9" w:rsidRDefault="00F973CE" w:rsidP="003114C9">
      <w:pPr>
        <w:pStyle w:val="Lijstalinea"/>
        <w:ind w:left="1080"/>
        <w:rPr>
          <w:rFonts w:ascii="Verdana" w:hAnsi="Verdana"/>
        </w:rPr>
      </w:pPr>
    </w:p>
    <w:p w:rsidR="00F973CE" w:rsidRDefault="00F973CE" w:rsidP="00636481">
      <w:pPr>
        <w:pStyle w:val="Lijstalinea"/>
        <w:ind w:left="1080"/>
        <w:rPr>
          <w:rFonts w:ascii="Verdana" w:hAnsi="Verdana"/>
        </w:rPr>
      </w:pPr>
    </w:p>
    <w:p w:rsidR="00F973CE" w:rsidRDefault="00F973CE" w:rsidP="003114C9">
      <w:pPr>
        <w:pStyle w:val="Lijstalinea"/>
        <w:numPr>
          <w:ilvl w:val="1"/>
          <w:numId w:val="1"/>
        </w:numPr>
        <w:rPr>
          <w:rFonts w:ascii="Verdana" w:hAnsi="Verdana"/>
        </w:rPr>
      </w:pPr>
      <w:r>
        <w:rPr>
          <w:rFonts w:ascii="Verdana" w:hAnsi="Verdana"/>
        </w:rPr>
        <w:t>Tijdsregistratieknop :</w:t>
      </w:r>
    </w:p>
    <w:p w:rsidR="00F973CE" w:rsidRPr="003114C9" w:rsidRDefault="00F973CE" w:rsidP="003114C9">
      <w:pPr>
        <w:pStyle w:val="Lijstalinea"/>
        <w:ind w:left="1080"/>
        <w:rPr>
          <w:rFonts w:ascii="Verdana" w:hAnsi="Verdana"/>
        </w:rPr>
      </w:pPr>
    </w:p>
    <w:p w:rsidR="00F973CE" w:rsidRDefault="00F973CE" w:rsidP="00F37B18">
      <w:pPr>
        <w:pStyle w:val="Lijstalinea"/>
        <w:numPr>
          <w:ilvl w:val="0"/>
          <w:numId w:val="9"/>
        </w:numPr>
        <w:rPr>
          <w:rFonts w:ascii="Verdana" w:hAnsi="Verdana"/>
        </w:rPr>
      </w:pPr>
      <w:r>
        <w:rPr>
          <w:rFonts w:ascii="Verdana" w:hAnsi="Verdana"/>
        </w:rPr>
        <w:t xml:space="preserve">3 tabbladen </w:t>
      </w:r>
    </w:p>
    <w:p w:rsidR="00F973CE" w:rsidRDefault="00F973CE" w:rsidP="00F37B18">
      <w:pPr>
        <w:rPr>
          <w:rFonts w:ascii="Verdana" w:hAnsi="Verdana"/>
        </w:rPr>
      </w:pPr>
      <w:r>
        <w:rPr>
          <w:rFonts w:ascii="Verdana" w:hAnsi="Verdana"/>
        </w:rPr>
        <w:t xml:space="preserve">          </w:t>
      </w:r>
      <w:r w:rsidR="00A80DB0">
        <w:rPr>
          <w:rFonts w:ascii="Verdana" w:hAnsi="Verdana"/>
          <w:noProof/>
          <w:lang w:eastAsia="nl-BE"/>
        </w:rPr>
        <w:drawing>
          <wp:inline distT="0" distB="0" distL="0" distR="0">
            <wp:extent cx="5048250" cy="2590800"/>
            <wp:effectExtent l="0" t="0" r="0" b="0"/>
            <wp:docPr id="2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3CE" w:rsidRDefault="00F973CE" w:rsidP="00515CF0">
      <w:pPr>
        <w:pStyle w:val="Lijstalinea"/>
        <w:numPr>
          <w:ilvl w:val="0"/>
          <w:numId w:val="9"/>
        </w:numPr>
        <w:rPr>
          <w:rFonts w:ascii="Verdana" w:hAnsi="Verdana"/>
        </w:rPr>
      </w:pPr>
      <w:r>
        <w:rPr>
          <w:rFonts w:ascii="Verdana" w:hAnsi="Verdana"/>
        </w:rPr>
        <w:t>Overzicht matching: overzicht tikkingen die reeds gematcht zijn, ev. nog aan te passen met de knopjes achteraan:kruisje= ongedaan maken, “…” actie bekijken + dan ongedaan maken</w:t>
      </w:r>
    </w:p>
    <w:p w:rsidR="00F973CE" w:rsidRDefault="00F973CE" w:rsidP="003114C9">
      <w:pPr>
        <w:pStyle w:val="Lijstalinea"/>
        <w:rPr>
          <w:rFonts w:ascii="Verdana" w:hAnsi="Verdana"/>
        </w:rPr>
      </w:pPr>
    </w:p>
    <w:p w:rsidR="00F973CE" w:rsidRDefault="00A80DB0" w:rsidP="003114C9">
      <w:pPr>
        <w:pStyle w:val="Lijstalinea"/>
        <w:rPr>
          <w:rFonts w:ascii="Verdana" w:hAnsi="Verdana"/>
        </w:rPr>
      </w:pPr>
      <w:r>
        <w:rPr>
          <w:rFonts w:ascii="Verdana" w:hAnsi="Verdana"/>
          <w:noProof/>
          <w:lang w:eastAsia="nl-BE"/>
        </w:rPr>
        <w:drawing>
          <wp:inline distT="0" distB="0" distL="0" distR="0">
            <wp:extent cx="3248025" cy="1619250"/>
            <wp:effectExtent l="0" t="0" r="9525" b="0"/>
            <wp:docPr id="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3CE" w:rsidRPr="003114C9" w:rsidRDefault="00F973CE" w:rsidP="003114C9">
      <w:pPr>
        <w:pStyle w:val="Lijstalinea"/>
        <w:rPr>
          <w:rFonts w:ascii="Verdana" w:hAnsi="Verdana"/>
        </w:rPr>
      </w:pPr>
    </w:p>
    <w:p w:rsidR="00F973CE" w:rsidRDefault="00F973CE" w:rsidP="00515CF0">
      <w:pPr>
        <w:pStyle w:val="Lijstalinea"/>
        <w:numPr>
          <w:ilvl w:val="0"/>
          <w:numId w:val="9"/>
        </w:numPr>
        <w:rPr>
          <w:rFonts w:ascii="Verdana" w:hAnsi="Verdana"/>
        </w:rPr>
      </w:pPr>
      <w:r>
        <w:rPr>
          <w:rFonts w:ascii="Verdana" w:hAnsi="Verdana"/>
        </w:rPr>
        <w:t>Matching: automatisch of manueel</w:t>
      </w:r>
    </w:p>
    <w:p w:rsidR="00F973CE" w:rsidRDefault="00F973CE" w:rsidP="00EF7589">
      <w:pPr>
        <w:rPr>
          <w:rFonts w:ascii="Verdana" w:hAnsi="Verdana"/>
        </w:rPr>
      </w:pPr>
      <w:r>
        <w:rPr>
          <w:rFonts w:ascii="Verdana" w:hAnsi="Verdana"/>
        </w:rPr>
        <w:t xml:space="preserve">         </w:t>
      </w:r>
      <w:r w:rsidR="00A80DB0">
        <w:rPr>
          <w:rFonts w:ascii="Verdana" w:hAnsi="Verdana"/>
          <w:noProof/>
          <w:lang w:eastAsia="nl-BE"/>
        </w:rPr>
        <w:drawing>
          <wp:inline distT="0" distB="0" distL="0" distR="0">
            <wp:extent cx="4991100" cy="1952625"/>
            <wp:effectExtent l="0" t="0" r="0" b="9525"/>
            <wp:docPr id="4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3CE" w:rsidRDefault="00F973CE" w:rsidP="00EF7589">
      <w:pPr>
        <w:rPr>
          <w:rFonts w:ascii="Verdana" w:hAnsi="Verdana"/>
        </w:rPr>
      </w:pPr>
    </w:p>
    <w:p w:rsidR="00F973CE" w:rsidRDefault="00F973CE" w:rsidP="00EF7589">
      <w:pPr>
        <w:pStyle w:val="Lijstalinea"/>
        <w:numPr>
          <w:ilvl w:val="0"/>
          <w:numId w:val="9"/>
        </w:numPr>
        <w:rPr>
          <w:rFonts w:ascii="Verdana" w:hAnsi="Verdana"/>
        </w:rPr>
      </w:pPr>
      <w:r>
        <w:rPr>
          <w:rFonts w:ascii="Verdana" w:hAnsi="Verdana"/>
        </w:rPr>
        <w:t>Manueel = achteraan op de 3 puntjes klikken</w:t>
      </w:r>
    </w:p>
    <w:p w:rsidR="00F973CE" w:rsidRPr="00EF7589" w:rsidRDefault="00F973CE" w:rsidP="00EF7589">
      <w:pPr>
        <w:pStyle w:val="Lijstalinea"/>
        <w:rPr>
          <w:rFonts w:ascii="Verdana" w:hAnsi="Verdana"/>
        </w:rPr>
      </w:pPr>
    </w:p>
    <w:p w:rsidR="00F973CE" w:rsidRDefault="00F973CE" w:rsidP="00EF7589">
      <w:pPr>
        <w:rPr>
          <w:rFonts w:ascii="Verdana" w:hAnsi="Verdana"/>
        </w:rPr>
      </w:pPr>
      <w:r>
        <w:rPr>
          <w:rFonts w:ascii="Verdana" w:hAnsi="Verdana"/>
        </w:rPr>
        <w:t xml:space="preserve">         </w:t>
      </w:r>
      <w:r w:rsidR="00A80DB0">
        <w:rPr>
          <w:rFonts w:ascii="Verdana" w:hAnsi="Verdana"/>
          <w:noProof/>
          <w:lang w:eastAsia="nl-BE"/>
        </w:rPr>
        <w:drawing>
          <wp:inline distT="0" distB="0" distL="0" distR="0">
            <wp:extent cx="4171950" cy="4305300"/>
            <wp:effectExtent l="0" t="0" r="0" b="0"/>
            <wp:docPr id="5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3CE" w:rsidRDefault="00F973CE" w:rsidP="00EF7589">
      <w:pPr>
        <w:rPr>
          <w:rFonts w:ascii="Verdana" w:hAnsi="Verdana"/>
        </w:rPr>
      </w:pPr>
    </w:p>
    <w:p w:rsidR="00F973CE" w:rsidRDefault="00F973CE" w:rsidP="00EF7589">
      <w:pPr>
        <w:rPr>
          <w:rFonts w:ascii="Verdana" w:hAnsi="Verdana"/>
        </w:rPr>
      </w:pPr>
    </w:p>
    <w:p w:rsidR="00F973CE" w:rsidRDefault="00F973CE" w:rsidP="00EF7589">
      <w:pPr>
        <w:rPr>
          <w:rFonts w:ascii="Verdana" w:hAnsi="Verdana"/>
        </w:rPr>
      </w:pPr>
    </w:p>
    <w:p w:rsidR="00F973CE" w:rsidRDefault="00F973CE" w:rsidP="00EF7589">
      <w:pPr>
        <w:pStyle w:val="Lijstalinea"/>
        <w:numPr>
          <w:ilvl w:val="0"/>
          <w:numId w:val="9"/>
        </w:numPr>
        <w:rPr>
          <w:rFonts w:ascii="Verdana" w:hAnsi="Verdana"/>
        </w:rPr>
      </w:pPr>
      <w:r>
        <w:rPr>
          <w:rFonts w:ascii="Verdana" w:hAnsi="Verdana"/>
        </w:rPr>
        <w:lastRenderedPageBreak/>
        <w:t>Tikkingen : overzicht</w:t>
      </w:r>
    </w:p>
    <w:p w:rsidR="00F973CE" w:rsidRPr="00EF7589" w:rsidRDefault="00F973CE" w:rsidP="00EF7589">
      <w:pPr>
        <w:rPr>
          <w:rFonts w:ascii="Verdana" w:hAnsi="Verdana"/>
        </w:rPr>
      </w:pPr>
      <w:r>
        <w:rPr>
          <w:rFonts w:ascii="Verdana" w:hAnsi="Verdana"/>
        </w:rPr>
        <w:t xml:space="preserve">         </w:t>
      </w:r>
      <w:r w:rsidR="00A80DB0">
        <w:rPr>
          <w:rFonts w:ascii="Verdana" w:hAnsi="Verdana"/>
          <w:noProof/>
          <w:lang w:eastAsia="nl-BE"/>
        </w:rPr>
        <w:drawing>
          <wp:inline distT="0" distB="0" distL="0" distR="0">
            <wp:extent cx="4943475" cy="2257425"/>
            <wp:effectExtent l="0" t="0" r="9525" b="9525"/>
            <wp:docPr id="6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3CE" w:rsidRPr="00EF7589" w:rsidRDefault="00F973CE" w:rsidP="00EF7589">
      <w:pPr>
        <w:rPr>
          <w:rFonts w:ascii="Verdana" w:hAnsi="Verdana"/>
        </w:rPr>
      </w:pPr>
    </w:p>
    <w:p w:rsidR="00F973CE" w:rsidRDefault="00F973CE" w:rsidP="00AB1A8D">
      <w:pPr>
        <w:pStyle w:val="Lijstalinea"/>
        <w:ind w:left="1080"/>
        <w:rPr>
          <w:rFonts w:ascii="Verdana" w:hAnsi="Verdana"/>
        </w:rPr>
      </w:pPr>
    </w:p>
    <w:p w:rsidR="00F973CE" w:rsidRDefault="00F973CE" w:rsidP="000A1346">
      <w:pPr>
        <w:pStyle w:val="Lijstalinea"/>
        <w:numPr>
          <w:ilvl w:val="1"/>
          <w:numId w:val="1"/>
        </w:numPr>
        <w:rPr>
          <w:rFonts w:ascii="Verdana" w:hAnsi="Verdana"/>
        </w:rPr>
      </w:pPr>
      <w:r>
        <w:rPr>
          <w:rFonts w:ascii="Verdana" w:hAnsi="Verdana"/>
        </w:rPr>
        <w:t>Automatching flexibiliteit:</w:t>
      </w:r>
    </w:p>
    <w:p w:rsidR="00F973CE" w:rsidRPr="000A1346" w:rsidRDefault="00F973CE" w:rsidP="000A1346">
      <w:pPr>
        <w:pStyle w:val="Lijstalinea"/>
        <w:ind w:left="1080"/>
        <w:rPr>
          <w:rFonts w:ascii="Verdana" w:hAnsi="Verdana"/>
        </w:rPr>
      </w:pPr>
    </w:p>
    <w:p w:rsidR="00F973CE" w:rsidRPr="000A1346" w:rsidRDefault="00F973CE" w:rsidP="000A1346">
      <w:pPr>
        <w:pStyle w:val="Lijstalinea"/>
        <w:numPr>
          <w:ilvl w:val="0"/>
          <w:numId w:val="2"/>
        </w:numPr>
        <w:rPr>
          <w:rFonts w:ascii="Verdana" w:hAnsi="Verdana"/>
        </w:rPr>
      </w:pPr>
      <w:r w:rsidRPr="000A1346">
        <w:rPr>
          <w:rFonts w:ascii="Verdana" w:hAnsi="Verdana"/>
        </w:rPr>
        <w:t xml:space="preserve">Scherm </w:t>
      </w:r>
      <w:r>
        <w:rPr>
          <w:rFonts w:ascii="Verdana" w:hAnsi="Verdana"/>
        </w:rPr>
        <w:t>instellingen: de tikklok volledig herwerkt</w:t>
      </w:r>
    </w:p>
    <w:p w:rsidR="00F973CE" w:rsidRDefault="00F973CE" w:rsidP="00AB1A8D">
      <w:pPr>
        <w:pStyle w:val="Lijstalinea"/>
        <w:numPr>
          <w:ilvl w:val="0"/>
          <w:numId w:val="2"/>
        </w:numPr>
        <w:rPr>
          <w:rFonts w:ascii="Verdana" w:hAnsi="Verdana"/>
        </w:rPr>
      </w:pPr>
      <w:r>
        <w:rPr>
          <w:rFonts w:ascii="Verdana" w:hAnsi="Verdana"/>
        </w:rPr>
        <w:t>Zelf automatching schema’s aanmaken</w:t>
      </w:r>
    </w:p>
    <w:p w:rsidR="00F973CE" w:rsidRDefault="00F973CE" w:rsidP="00AB1A8D">
      <w:pPr>
        <w:pStyle w:val="Lijstalinea"/>
        <w:numPr>
          <w:ilvl w:val="0"/>
          <w:numId w:val="2"/>
        </w:numPr>
        <w:rPr>
          <w:rFonts w:ascii="Verdana" w:hAnsi="Verdana"/>
        </w:rPr>
      </w:pPr>
      <w:r>
        <w:rPr>
          <w:rFonts w:ascii="Verdana" w:hAnsi="Verdana"/>
        </w:rPr>
        <w:t>Standaard 1 default schema: enkel in en uitgaande grenzen zelf in stellen, is niet te verwijderen</w:t>
      </w:r>
    </w:p>
    <w:p w:rsidR="00F973CE" w:rsidRDefault="00F973CE" w:rsidP="00AB1A8D">
      <w:pPr>
        <w:pStyle w:val="Lijstalinea"/>
        <w:numPr>
          <w:ilvl w:val="0"/>
          <w:numId w:val="2"/>
        </w:numPr>
        <w:rPr>
          <w:rFonts w:ascii="Verdana" w:hAnsi="Verdana"/>
        </w:rPr>
      </w:pPr>
      <w:r>
        <w:rPr>
          <w:rFonts w:ascii="Verdana" w:hAnsi="Verdana"/>
        </w:rPr>
        <w:t>Eigen schema aanmaken en koppelen aan bepaalde prestatie of afwezigheidscodes, meerdere schema’s aanmaken is mogelijk</w:t>
      </w:r>
    </w:p>
    <w:p w:rsidR="00F973CE" w:rsidRDefault="00F973CE" w:rsidP="000A1346">
      <w:pPr>
        <w:pStyle w:val="Lijstalinea"/>
        <w:ind w:left="1080"/>
        <w:rPr>
          <w:rFonts w:ascii="Verdana" w:hAnsi="Verdana"/>
        </w:rPr>
      </w:pPr>
    </w:p>
    <w:p w:rsidR="00F973CE" w:rsidRPr="00AB1A8D" w:rsidRDefault="00F973CE" w:rsidP="00AB1A8D">
      <w:pPr>
        <w:pStyle w:val="Lijstalinea"/>
        <w:ind w:left="1080"/>
        <w:rPr>
          <w:rFonts w:ascii="Verdana" w:hAnsi="Verdana"/>
        </w:rPr>
      </w:pPr>
    </w:p>
    <w:p w:rsidR="00F973CE" w:rsidRDefault="00F973CE" w:rsidP="00AB1A8D">
      <w:pPr>
        <w:pStyle w:val="Lijstalinea"/>
        <w:rPr>
          <w:i/>
          <w:sz w:val="32"/>
          <w:szCs w:val="32"/>
        </w:rPr>
      </w:pPr>
      <w:r w:rsidRPr="00AB1A8D">
        <w:rPr>
          <w:i/>
          <w:sz w:val="32"/>
          <w:szCs w:val="32"/>
        </w:rPr>
        <w:t>HOW TO ?</w:t>
      </w:r>
    </w:p>
    <w:p w:rsidR="00F973CE" w:rsidRPr="00AB1A8D" w:rsidRDefault="00F973CE" w:rsidP="002629E1"/>
    <w:p w:rsidR="00F973CE" w:rsidRDefault="00F973CE">
      <w:r>
        <w:t xml:space="preserve">            </w:t>
      </w:r>
      <w:r w:rsidR="00A80DB0">
        <w:rPr>
          <w:noProof/>
          <w:lang w:eastAsia="nl-BE"/>
        </w:rPr>
        <w:drawing>
          <wp:inline distT="0" distB="0" distL="0" distR="0">
            <wp:extent cx="4467225" cy="1181100"/>
            <wp:effectExtent l="0" t="0" r="9525" b="0"/>
            <wp:docPr id="7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3CE" w:rsidRDefault="00F973CE"/>
    <w:p w:rsidR="00F973CE" w:rsidRDefault="00F973CE">
      <w:r>
        <w:lastRenderedPageBreak/>
        <w:t xml:space="preserve">            </w:t>
      </w:r>
      <w:r w:rsidR="00A80DB0">
        <w:rPr>
          <w:noProof/>
          <w:lang w:eastAsia="nl-BE"/>
        </w:rPr>
        <w:drawing>
          <wp:inline distT="0" distB="0" distL="0" distR="0">
            <wp:extent cx="5295900" cy="2019300"/>
            <wp:effectExtent l="0" t="0" r="0" b="0"/>
            <wp:docPr id="8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3CE" w:rsidRDefault="00F973CE">
      <w:r>
        <w:t xml:space="preserve">             </w:t>
      </w:r>
      <w:r w:rsidR="00A80DB0">
        <w:rPr>
          <w:noProof/>
          <w:lang w:eastAsia="nl-BE"/>
        </w:rPr>
        <w:drawing>
          <wp:inline distT="0" distB="0" distL="0" distR="0">
            <wp:extent cx="3533775" cy="2143125"/>
            <wp:effectExtent l="0" t="0" r="9525" b="9525"/>
            <wp:docPr id="9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3CE" w:rsidRDefault="00F973CE"/>
    <w:p w:rsidR="00F973CE" w:rsidRDefault="00F973CE">
      <w:r>
        <w:t xml:space="preserve">             </w:t>
      </w:r>
      <w:r w:rsidR="00A80DB0">
        <w:rPr>
          <w:noProof/>
          <w:lang w:eastAsia="nl-BE"/>
        </w:rPr>
        <w:drawing>
          <wp:inline distT="0" distB="0" distL="0" distR="0">
            <wp:extent cx="3552825" cy="2752725"/>
            <wp:effectExtent l="0" t="0" r="9525" b="9525"/>
            <wp:docPr id="10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3CE" w:rsidRDefault="00F973CE"/>
    <w:p w:rsidR="00F973CE" w:rsidRDefault="00F973CE">
      <w:r>
        <w:lastRenderedPageBreak/>
        <w:t xml:space="preserve">            </w:t>
      </w:r>
      <w:r w:rsidR="00A80DB0">
        <w:rPr>
          <w:noProof/>
          <w:lang w:eastAsia="nl-BE"/>
        </w:rPr>
        <w:drawing>
          <wp:inline distT="0" distB="0" distL="0" distR="0">
            <wp:extent cx="5162550" cy="2257425"/>
            <wp:effectExtent l="0" t="0" r="0" b="9525"/>
            <wp:docPr id="11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3CE" w:rsidRDefault="00F973CE">
      <w:r>
        <w:t xml:space="preserve">             </w:t>
      </w:r>
      <w:r w:rsidR="00A80DB0">
        <w:rPr>
          <w:noProof/>
          <w:lang w:eastAsia="nl-BE"/>
        </w:rPr>
        <w:drawing>
          <wp:inline distT="0" distB="0" distL="0" distR="0">
            <wp:extent cx="3267075" cy="1638300"/>
            <wp:effectExtent l="0" t="0" r="9525" b="0"/>
            <wp:docPr id="12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3CE" w:rsidRDefault="00F973CE"/>
    <w:p w:rsidR="00F973CE" w:rsidRDefault="00F973CE">
      <w:r>
        <w:t xml:space="preserve">             </w:t>
      </w:r>
      <w:r w:rsidR="00A80DB0">
        <w:rPr>
          <w:noProof/>
          <w:lang w:eastAsia="nl-BE"/>
        </w:rPr>
        <w:drawing>
          <wp:inline distT="0" distB="0" distL="0" distR="0">
            <wp:extent cx="4486275" cy="3133725"/>
            <wp:effectExtent l="0" t="0" r="9525" b="9525"/>
            <wp:docPr id="13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3CE" w:rsidRDefault="00F973CE"/>
    <w:p w:rsidR="00F973CE" w:rsidRDefault="00F973CE">
      <w:r>
        <w:lastRenderedPageBreak/>
        <w:t xml:space="preserve">            </w:t>
      </w:r>
      <w:r w:rsidR="00A80DB0">
        <w:rPr>
          <w:noProof/>
          <w:lang w:eastAsia="nl-BE"/>
        </w:rPr>
        <w:drawing>
          <wp:inline distT="0" distB="0" distL="0" distR="0">
            <wp:extent cx="4714875" cy="2419350"/>
            <wp:effectExtent l="0" t="0" r="9525" b="0"/>
            <wp:docPr id="14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3CE" w:rsidRDefault="00F973CE"/>
    <w:p w:rsidR="00F973CE" w:rsidRDefault="00F973CE"/>
    <w:p w:rsidR="00F973CE" w:rsidRDefault="00A80DB0">
      <w:r>
        <w:rPr>
          <w:noProof/>
          <w:lang w:eastAsia="nl-BE"/>
        </w:rPr>
        <w:drawing>
          <wp:inline distT="0" distB="0" distL="0" distR="0">
            <wp:extent cx="5076825" cy="3057525"/>
            <wp:effectExtent l="0" t="0" r="9525" b="9525"/>
            <wp:docPr id="15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3CE" w:rsidRDefault="00F973CE"/>
    <w:p w:rsidR="00F973CE" w:rsidRPr="00AC1679" w:rsidRDefault="00F973CE" w:rsidP="00067EEE">
      <w:pPr>
        <w:pStyle w:val="Lijstalinea"/>
        <w:numPr>
          <w:ilvl w:val="0"/>
          <w:numId w:val="4"/>
        </w:numPr>
      </w:pPr>
      <w:r>
        <w:rPr>
          <w:rFonts w:ascii="Verdana" w:hAnsi="Verdana"/>
        </w:rPr>
        <w:t xml:space="preserve">Medewerkers die geroosterd worden met de codes, waarmee het eigen matching schema is aangemaakt, zullen hun matching ook krijgen op deze unieke wijze </w:t>
      </w:r>
    </w:p>
    <w:p w:rsidR="00F973CE" w:rsidRDefault="00F973CE" w:rsidP="00AC1679"/>
    <w:p w:rsidR="00F973CE" w:rsidRDefault="00F973CE" w:rsidP="000F3B4B">
      <w:pPr>
        <w:pStyle w:val="Lijstalinea"/>
        <w:numPr>
          <w:ilvl w:val="1"/>
          <w:numId w:val="1"/>
        </w:numPr>
        <w:rPr>
          <w:rFonts w:ascii="Verdana" w:hAnsi="Verdana"/>
        </w:rPr>
      </w:pPr>
      <w:r>
        <w:rPr>
          <w:rFonts w:ascii="Verdana" w:hAnsi="Verdana"/>
        </w:rPr>
        <w:t>Matchingscherm in de planning: visualisatie</w:t>
      </w:r>
    </w:p>
    <w:p w:rsidR="00F973CE" w:rsidRPr="000F3B4B" w:rsidRDefault="00F973CE" w:rsidP="000F3B4B">
      <w:pPr>
        <w:pStyle w:val="Lijstalinea"/>
        <w:ind w:left="1080"/>
        <w:rPr>
          <w:rFonts w:ascii="Verdana" w:hAnsi="Verdana"/>
        </w:rPr>
      </w:pPr>
    </w:p>
    <w:p w:rsidR="00F973CE" w:rsidRPr="00AC1679" w:rsidRDefault="00F973CE" w:rsidP="00AC1679">
      <w:pPr>
        <w:pStyle w:val="Lijstalinea"/>
        <w:numPr>
          <w:ilvl w:val="0"/>
          <w:numId w:val="4"/>
        </w:numPr>
        <w:rPr>
          <w:rFonts w:ascii="Verdana" w:hAnsi="Verdana"/>
        </w:rPr>
      </w:pPr>
      <w:r w:rsidRPr="00AC1679">
        <w:rPr>
          <w:rFonts w:ascii="Verdana" w:hAnsi="Verdana"/>
        </w:rPr>
        <w:t>Toestand matching in één oogopslag, voor een maand</w:t>
      </w:r>
    </w:p>
    <w:p w:rsidR="00F973CE" w:rsidRPr="00AC1679" w:rsidRDefault="00F973CE" w:rsidP="00AC1679">
      <w:pPr>
        <w:pStyle w:val="Lijstalinea"/>
        <w:numPr>
          <w:ilvl w:val="0"/>
          <w:numId w:val="4"/>
        </w:numPr>
        <w:rPr>
          <w:rFonts w:ascii="Verdana" w:hAnsi="Verdana"/>
        </w:rPr>
      </w:pPr>
      <w:r>
        <w:rPr>
          <w:rFonts w:ascii="Verdana" w:hAnsi="Verdana"/>
        </w:rPr>
        <w:t>Per dag beeld van/</w:t>
      </w:r>
      <w:r w:rsidRPr="00AC1679">
        <w:rPr>
          <w:rFonts w:ascii="Verdana" w:hAnsi="Verdana"/>
        </w:rPr>
        <w:t xml:space="preserve">gevonden tikkingen, </w:t>
      </w:r>
    </w:p>
    <w:p w:rsidR="00F973CE" w:rsidRPr="00AC1679" w:rsidRDefault="00F973CE" w:rsidP="00AC1679">
      <w:pPr>
        <w:pStyle w:val="Lijstalinea"/>
        <w:numPr>
          <w:ilvl w:val="0"/>
          <w:numId w:val="4"/>
        </w:numPr>
        <w:rPr>
          <w:rFonts w:ascii="Verdana" w:hAnsi="Verdana"/>
        </w:rPr>
      </w:pPr>
      <w:r>
        <w:rPr>
          <w:rFonts w:ascii="Verdana" w:hAnsi="Verdana"/>
        </w:rPr>
        <w:t>gematchte tikkingen, verwachtte</w:t>
      </w:r>
      <w:r w:rsidRPr="00AC1679">
        <w:rPr>
          <w:rFonts w:ascii="Verdana" w:hAnsi="Verdana"/>
        </w:rPr>
        <w:t xml:space="preserve"> tikkingen</w:t>
      </w:r>
    </w:p>
    <w:p w:rsidR="00F973CE" w:rsidRDefault="00F973CE" w:rsidP="00AC1679">
      <w:pPr>
        <w:pStyle w:val="Lijstalinea"/>
        <w:numPr>
          <w:ilvl w:val="0"/>
          <w:numId w:val="4"/>
        </w:numPr>
        <w:rPr>
          <w:rFonts w:ascii="Verdana" w:hAnsi="Verdana"/>
        </w:rPr>
      </w:pPr>
      <w:r>
        <w:rPr>
          <w:rFonts w:ascii="Verdana" w:hAnsi="Verdana"/>
        </w:rPr>
        <w:lastRenderedPageBreak/>
        <w:t>Groen=ok</w:t>
      </w:r>
    </w:p>
    <w:p w:rsidR="00F973CE" w:rsidRDefault="00F973CE" w:rsidP="00AC1679">
      <w:pPr>
        <w:pStyle w:val="Lijstalinea"/>
        <w:numPr>
          <w:ilvl w:val="0"/>
          <w:numId w:val="4"/>
        </w:numPr>
        <w:rPr>
          <w:rFonts w:ascii="Verdana" w:hAnsi="Verdana"/>
        </w:rPr>
      </w:pPr>
      <w:r>
        <w:rPr>
          <w:rFonts w:ascii="Verdana" w:hAnsi="Verdana"/>
        </w:rPr>
        <w:t>Fushia= niet ok</w:t>
      </w:r>
    </w:p>
    <w:p w:rsidR="00F973CE" w:rsidRPr="00AC1679" w:rsidRDefault="00F973CE" w:rsidP="00AC1679">
      <w:pPr>
        <w:pStyle w:val="Lijstalinea"/>
        <w:numPr>
          <w:ilvl w:val="0"/>
          <w:numId w:val="4"/>
        </w:numPr>
        <w:rPr>
          <w:rFonts w:ascii="Verdana" w:hAnsi="Verdana"/>
        </w:rPr>
      </w:pPr>
      <w:r w:rsidRPr="00AC1679">
        <w:rPr>
          <w:rFonts w:ascii="Verdana" w:hAnsi="Verdana"/>
        </w:rPr>
        <w:t>Olijf: nieuwe tikking sinds laatste run</w:t>
      </w:r>
    </w:p>
    <w:p w:rsidR="00F973CE" w:rsidRPr="00AC1679" w:rsidRDefault="00F973CE" w:rsidP="00AC1679">
      <w:pPr>
        <w:pStyle w:val="Lijstalinea"/>
        <w:numPr>
          <w:ilvl w:val="0"/>
          <w:numId w:val="4"/>
        </w:numPr>
        <w:rPr>
          <w:rFonts w:ascii="Verdana" w:hAnsi="Verdana"/>
        </w:rPr>
      </w:pPr>
      <w:r>
        <w:rPr>
          <w:rFonts w:ascii="Verdana" w:hAnsi="Verdana"/>
        </w:rPr>
        <w:t>Fushia rechthoekje rechtsonder=</w:t>
      </w:r>
      <w:r w:rsidRPr="00AC1679">
        <w:rPr>
          <w:rFonts w:ascii="Verdana" w:hAnsi="Verdana"/>
        </w:rPr>
        <w:t xml:space="preserve"> manuele mat</w:t>
      </w:r>
      <w:r>
        <w:rPr>
          <w:rFonts w:ascii="Verdana" w:hAnsi="Verdana"/>
        </w:rPr>
        <w:t>c</w:t>
      </w:r>
      <w:r w:rsidRPr="00AC1679">
        <w:rPr>
          <w:rFonts w:ascii="Verdana" w:hAnsi="Verdana"/>
        </w:rPr>
        <w:t>hing</w:t>
      </w:r>
    </w:p>
    <w:p w:rsidR="00F973CE" w:rsidRDefault="00F973CE" w:rsidP="00AC1679">
      <w:pPr>
        <w:pStyle w:val="Lijstalinea"/>
        <w:numPr>
          <w:ilvl w:val="0"/>
          <w:numId w:val="4"/>
        </w:numPr>
        <w:rPr>
          <w:rFonts w:ascii="Verdana" w:hAnsi="Verdana"/>
        </w:rPr>
      </w:pPr>
      <w:r>
        <w:rPr>
          <w:rFonts w:ascii="Verdana" w:hAnsi="Verdana"/>
        </w:rPr>
        <w:t>Functie AutoMatch voor de maand waar je op staat</w:t>
      </w:r>
    </w:p>
    <w:p w:rsidR="00F973CE" w:rsidRDefault="00F973CE" w:rsidP="000F3B4B">
      <w:pPr>
        <w:pStyle w:val="Lijstalinea"/>
        <w:rPr>
          <w:rFonts w:ascii="Verdana" w:hAnsi="Verdana"/>
        </w:rPr>
      </w:pPr>
    </w:p>
    <w:p w:rsidR="00F973CE" w:rsidRDefault="00F973CE" w:rsidP="000F3B4B">
      <w:pPr>
        <w:rPr>
          <w:rFonts w:ascii="Verdana" w:hAnsi="Verdana"/>
        </w:rPr>
      </w:pPr>
      <w:r>
        <w:rPr>
          <w:rFonts w:ascii="Verdana" w:hAnsi="Verdana"/>
        </w:rPr>
        <w:t xml:space="preserve">     </w:t>
      </w:r>
      <w:r w:rsidR="00A80DB0">
        <w:rPr>
          <w:rFonts w:ascii="Verdana" w:hAnsi="Verdana"/>
          <w:noProof/>
          <w:lang w:eastAsia="nl-BE"/>
        </w:rPr>
        <w:drawing>
          <wp:inline distT="0" distB="0" distL="0" distR="0">
            <wp:extent cx="4933950" cy="1952625"/>
            <wp:effectExtent l="0" t="0" r="0" b="9525"/>
            <wp:docPr id="16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3CE" w:rsidRDefault="00A80DB0" w:rsidP="000F3B4B">
      <w:pPr>
        <w:rPr>
          <w:rFonts w:ascii="Verdana" w:hAnsi="Verdana"/>
        </w:rPr>
      </w:pPr>
      <w:r>
        <w:rPr>
          <w:rFonts w:ascii="Verdana" w:hAnsi="Verdana"/>
          <w:noProof/>
          <w:lang w:eastAsia="nl-BE"/>
        </w:rPr>
        <w:drawing>
          <wp:inline distT="0" distB="0" distL="0" distR="0">
            <wp:extent cx="5695950" cy="5124450"/>
            <wp:effectExtent l="0" t="0" r="0" b="0"/>
            <wp:docPr id="17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3CE" w:rsidRDefault="00F973CE" w:rsidP="003E2A00">
      <w:pPr>
        <w:pStyle w:val="Lijstalinea"/>
        <w:numPr>
          <w:ilvl w:val="1"/>
          <w:numId w:val="1"/>
        </w:numPr>
        <w:rPr>
          <w:rFonts w:ascii="Verdana" w:hAnsi="Verdana"/>
        </w:rPr>
      </w:pPr>
      <w:r>
        <w:rPr>
          <w:rFonts w:ascii="Verdana" w:hAnsi="Verdana"/>
        </w:rPr>
        <w:t xml:space="preserve">Planningsscherm: </w:t>
      </w:r>
    </w:p>
    <w:p w:rsidR="00F973CE" w:rsidRPr="003E2A00" w:rsidRDefault="00F973CE" w:rsidP="003E2A00">
      <w:pPr>
        <w:pStyle w:val="Lijstalinea"/>
        <w:ind w:left="1080"/>
        <w:rPr>
          <w:rFonts w:ascii="Verdana" w:hAnsi="Verdana"/>
        </w:rPr>
      </w:pPr>
    </w:p>
    <w:p w:rsidR="00F973CE" w:rsidRDefault="00F973CE" w:rsidP="008C4B7F">
      <w:pPr>
        <w:pStyle w:val="Lijstalinea"/>
        <w:numPr>
          <w:ilvl w:val="0"/>
          <w:numId w:val="13"/>
        </w:numPr>
        <w:rPr>
          <w:rFonts w:ascii="Verdana" w:hAnsi="Verdana"/>
        </w:rPr>
      </w:pPr>
      <w:r w:rsidRPr="003E2A00">
        <w:rPr>
          <w:rFonts w:ascii="Verdana" w:hAnsi="Verdana"/>
        </w:rPr>
        <w:t>Optimaliseren grootte planningsscherm door knoppen weg te werken en te vervangen door dropdown selectie</w:t>
      </w:r>
    </w:p>
    <w:p w:rsidR="00F973CE" w:rsidRDefault="00F973CE" w:rsidP="008C4B7F">
      <w:pPr>
        <w:pStyle w:val="Lijstalinea"/>
        <w:rPr>
          <w:rFonts w:ascii="Verdana" w:hAnsi="Verdana"/>
        </w:rPr>
      </w:pPr>
    </w:p>
    <w:p w:rsidR="00F973CE" w:rsidRDefault="00F973CE" w:rsidP="008C4B7F">
      <w:pPr>
        <w:pStyle w:val="Lijstalinea"/>
        <w:numPr>
          <w:ilvl w:val="0"/>
          <w:numId w:val="13"/>
        </w:numPr>
        <w:rPr>
          <w:rFonts w:ascii="Verdana" w:hAnsi="Verdana"/>
        </w:rPr>
      </w:pPr>
      <w:r>
        <w:rPr>
          <w:rFonts w:ascii="Verdana" w:hAnsi="Verdana"/>
        </w:rPr>
        <w:t>Datum keuze: in de tekst van de maand klikken = selectie zonder de pijltjes te moetengebruiken</w:t>
      </w:r>
    </w:p>
    <w:p w:rsidR="00F973CE" w:rsidRPr="008C4B7F" w:rsidRDefault="00F973CE" w:rsidP="008C4B7F">
      <w:pPr>
        <w:pStyle w:val="Lijstalinea"/>
        <w:rPr>
          <w:rFonts w:ascii="Verdana" w:hAnsi="Verdana"/>
        </w:rPr>
      </w:pPr>
    </w:p>
    <w:p w:rsidR="00F973CE" w:rsidRDefault="00A80DB0" w:rsidP="00581FAC">
      <w:pPr>
        <w:pStyle w:val="Lijstalinea"/>
        <w:rPr>
          <w:rFonts w:ascii="Verdana" w:hAnsi="Verdana"/>
        </w:rPr>
      </w:pPr>
      <w:r>
        <w:rPr>
          <w:rFonts w:ascii="Verdana" w:hAnsi="Verdana"/>
          <w:noProof/>
          <w:lang w:eastAsia="nl-BE"/>
        </w:rPr>
        <w:drawing>
          <wp:inline distT="0" distB="0" distL="0" distR="0">
            <wp:extent cx="5029200" cy="2247900"/>
            <wp:effectExtent l="0" t="0" r="0" b="0"/>
            <wp:docPr id="18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3CE" w:rsidRPr="003E2A00" w:rsidRDefault="00F973CE" w:rsidP="00581FAC">
      <w:pPr>
        <w:pStyle w:val="Lijstalinea"/>
        <w:rPr>
          <w:rFonts w:ascii="Verdana" w:hAnsi="Verdana"/>
        </w:rPr>
      </w:pPr>
    </w:p>
    <w:p w:rsidR="00F973CE" w:rsidRDefault="00F973CE" w:rsidP="00581FAC">
      <w:pPr>
        <w:pStyle w:val="Lijstalinea"/>
        <w:numPr>
          <w:ilvl w:val="0"/>
          <w:numId w:val="13"/>
        </w:numPr>
        <w:rPr>
          <w:rFonts w:ascii="Verdana" w:hAnsi="Verdana"/>
        </w:rPr>
      </w:pPr>
      <w:r w:rsidRPr="003E2A00">
        <w:rPr>
          <w:rFonts w:ascii="Verdana" w:hAnsi="Verdana"/>
        </w:rPr>
        <w:t>Alle functies zijn bereikbaar via sneltoetsen.</w:t>
      </w:r>
    </w:p>
    <w:p w:rsidR="00F973CE" w:rsidRPr="00581FAC" w:rsidRDefault="00F973CE" w:rsidP="00581FAC">
      <w:pPr>
        <w:pStyle w:val="Lijstalinea"/>
        <w:rPr>
          <w:rFonts w:ascii="Verdana" w:hAnsi="Verdana"/>
        </w:rPr>
      </w:pPr>
    </w:p>
    <w:p w:rsidR="00F973CE" w:rsidRDefault="00F973CE" w:rsidP="003E2A00">
      <w:pPr>
        <w:pStyle w:val="Lijstalinea"/>
        <w:numPr>
          <w:ilvl w:val="0"/>
          <w:numId w:val="13"/>
        </w:numPr>
        <w:rPr>
          <w:rFonts w:ascii="Verdana" w:hAnsi="Verdana"/>
        </w:rPr>
      </w:pPr>
      <w:r w:rsidRPr="003E2A00">
        <w:rPr>
          <w:rFonts w:ascii="Verdana" w:hAnsi="Verdana"/>
        </w:rPr>
        <w:t>Functies zijn beschikbaar afhankelijk van visualisatie.</w:t>
      </w:r>
    </w:p>
    <w:p w:rsidR="00F973CE" w:rsidRDefault="00F973CE" w:rsidP="00581FAC">
      <w:pPr>
        <w:pStyle w:val="Lijstalinea"/>
        <w:rPr>
          <w:rFonts w:ascii="Verdana" w:hAnsi="Verdana"/>
        </w:rPr>
      </w:pPr>
    </w:p>
    <w:p w:rsidR="00F973CE" w:rsidRPr="005711D3" w:rsidRDefault="00F973CE" w:rsidP="005711D3">
      <w:pPr>
        <w:pStyle w:val="Lijstalinea"/>
        <w:numPr>
          <w:ilvl w:val="0"/>
          <w:numId w:val="13"/>
        </w:numPr>
        <w:rPr>
          <w:rFonts w:ascii="Verdana" w:hAnsi="Verdana"/>
        </w:rPr>
      </w:pPr>
      <w:r w:rsidRPr="003E2A00">
        <w:rPr>
          <w:rFonts w:ascii="Verdana" w:hAnsi="Verdana"/>
        </w:rPr>
        <w:t xml:space="preserve">Codes (Ctrl+Alt+C): </w:t>
      </w:r>
    </w:p>
    <w:p w:rsidR="00F973CE" w:rsidRPr="003E2A00" w:rsidRDefault="00F973CE" w:rsidP="003E2A00">
      <w:pPr>
        <w:pStyle w:val="Lijstalinea"/>
        <w:numPr>
          <w:ilvl w:val="0"/>
          <w:numId w:val="15"/>
        </w:numPr>
        <w:rPr>
          <w:rFonts w:ascii="Verdana" w:hAnsi="Verdana"/>
        </w:rPr>
      </w:pPr>
      <w:r w:rsidRPr="003E2A00">
        <w:rPr>
          <w:rFonts w:ascii="Verdana" w:hAnsi="Verdana"/>
        </w:rPr>
        <w:t xml:space="preserve">Tonen van ingeplande prestaties en afwezigheidscodes </w:t>
      </w:r>
    </w:p>
    <w:p w:rsidR="00F973CE" w:rsidRPr="003E2A00" w:rsidRDefault="00F973CE" w:rsidP="003E2A00">
      <w:pPr>
        <w:pStyle w:val="Lijstalinea"/>
        <w:numPr>
          <w:ilvl w:val="0"/>
          <w:numId w:val="15"/>
        </w:numPr>
        <w:rPr>
          <w:rFonts w:ascii="Verdana" w:hAnsi="Verdana"/>
        </w:rPr>
      </w:pPr>
      <w:r w:rsidRPr="003E2A00">
        <w:rPr>
          <w:rFonts w:ascii="Verdana" w:hAnsi="Verdana"/>
        </w:rPr>
        <w:t xml:space="preserve">Toestand van contracten </w:t>
      </w:r>
    </w:p>
    <w:p w:rsidR="00F973CE" w:rsidRPr="003E2A00" w:rsidRDefault="00F973CE" w:rsidP="003E2A00">
      <w:pPr>
        <w:pStyle w:val="Lijstalinea"/>
        <w:numPr>
          <w:ilvl w:val="0"/>
          <w:numId w:val="15"/>
        </w:numPr>
        <w:rPr>
          <w:rFonts w:ascii="Verdana" w:hAnsi="Verdana"/>
        </w:rPr>
      </w:pPr>
      <w:r w:rsidRPr="003E2A00">
        <w:rPr>
          <w:rFonts w:ascii="Verdana" w:hAnsi="Verdana"/>
        </w:rPr>
        <w:t>Kan geprint worden</w:t>
      </w:r>
    </w:p>
    <w:p w:rsidR="00F973CE" w:rsidRDefault="00F973CE" w:rsidP="003E2A00">
      <w:pPr>
        <w:pStyle w:val="Lijstalinea"/>
        <w:numPr>
          <w:ilvl w:val="0"/>
          <w:numId w:val="15"/>
        </w:numPr>
        <w:rPr>
          <w:rFonts w:ascii="Verdana" w:hAnsi="Verdana"/>
        </w:rPr>
      </w:pPr>
      <w:r w:rsidRPr="003E2A00">
        <w:rPr>
          <w:rFonts w:ascii="Verdana" w:hAnsi="Verdana"/>
        </w:rPr>
        <w:t>Werkt “in memory” tot opslaan of annuleren</w:t>
      </w:r>
    </w:p>
    <w:p w:rsidR="00F973CE" w:rsidRDefault="00F973CE" w:rsidP="003E2A00">
      <w:pPr>
        <w:pStyle w:val="Lijstalinea"/>
        <w:ind w:left="2130"/>
        <w:rPr>
          <w:rFonts w:ascii="Verdana" w:hAnsi="Verdana"/>
        </w:rPr>
      </w:pPr>
    </w:p>
    <w:p w:rsidR="00F973CE" w:rsidRDefault="00F973CE" w:rsidP="003E2A00">
      <w:pPr>
        <w:pStyle w:val="Lijstalinea"/>
        <w:ind w:left="2130"/>
        <w:rPr>
          <w:rFonts w:ascii="Verdana" w:hAnsi="Verdana"/>
        </w:rPr>
      </w:pPr>
    </w:p>
    <w:p w:rsidR="00F973CE" w:rsidRPr="005711D3" w:rsidRDefault="00F973CE" w:rsidP="005711D3">
      <w:pPr>
        <w:pStyle w:val="Lijstalinea"/>
        <w:numPr>
          <w:ilvl w:val="0"/>
          <w:numId w:val="16"/>
        </w:numPr>
        <w:rPr>
          <w:rFonts w:ascii="Verdana" w:hAnsi="Verdana"/>
        </w:rPr>
      </w:pPr>
      <w:r w:rsidRPr="003E2A00">
        <w:rPr>
          <w:rFonts w:ascii="Verdana" w:hAnsi="Verdana"/>
        </w:rPr>
        <w:t xml:space="preserve">Codes met totalen (Ctrl+Alt+T): </w:t>
      </w:r>
    </w:p>
    <w:p w:rsidR="00F973CE" w:rsidRPr="003E2A00" w:rsidRDefault="00F973CE" w:rsidP="003E2A00">
      <w:pPr>
        <w:pStyle w:val="Lijstalinea"/>
        <w:numPr>
          <w:ilvl w:val="0"/>
          <w:numId w:val="17"/>
        </w:numPr>
        <w:rPr>
          <w:rFonts w:ascii="Verdana" w:hAnsi="Verdana"/>
        </w:rPr>
      </w:pPr>
      <w:r>
        <w:rPr>
          <w:rFonts w:ascii="Verdana" w:hAnsi="Verdana"/>
        </w:rPr>
        <w:t>Alles van visualisatie codes</w:t>
      </w:r>
    </w:p>
    <w:p w:rsidR="00F973CE" w:rsidRPr="003E2A00" w:rsidRDefault="00F973CE" w:rsidP="003E2A00">
      <w:pPr>
        <w:pStyle w:val="Lijstalinea"/>
        <w:numPr>
          <w:ilvl w:val="0"/>
          <w:numId w:val="17"/>
        </w:numPr>
        <w:rPr>
          <w:rFonts w:ascii="Verdana" w:hAnsi="Verdana"/>
        </w:rPr>
      </w:pPr>
      <w:r w:rsidRPr="003E2A00">
        <w:rPr>
          <w:rFonts w:ascii="Verdana" w:hAnsi="Verdana"/>
        </w:rPr>
        <w:t>Toont totalen per prestatiecode onderaan</w:t>
      </w:r>
    </w:p>
    <w:p w:rsidR="00F973CE" w:rsidRPr="003E2A00" w:rsidRDefault="00F973CE" w:rsidP="003E2A00">
      <w:pPr>
        <w:pStyle w:val="Lijstalinea"/>
        <w:numPr>
          <w:ilvl w:val="0"/>
          <w:numId w:val="17"/>
        </w:numPr>
        <w:rPr>
          <w:rFonts w:ascii="Verdana" w:hAnsi="Verdana"/>
        </w:rPr>
      </w:pPr>
      <w:r w:rsidRPr="003E2A00">
        <w:rPr>
          <w:rFonts w:ascii="Verdana" w:hAnsi="Verdana"/>
        </w:rPr>
        <w:t>Zijn nu wel degelijk ‘live’</w:t>
      </w:r>
    </w:p>
    <w:p w:rsidR="00F973CE" w:rsidRPr="003E2A00" w:rsidRDefault="00F973CE" w:rsidP="003E2A00">
      <w:pPr>
        <w:pStyle w:val="Lijstalinea"/>
        <w:numPr>
          <w:ilvl w:val="0"/>
          <w:numId w:val="17"/>
        </w:numPr>
        <w:rPr>
          <w:rFonts w:ascii="Verdana" w:hAnsi="Verdana"/>
        </w:rPr>
      </w:pPr>
      <w:r w:rsidRPr="003E2A00">
        <w:rPr>
          <w:rFonts w:ascii="Verdana" w:hAnsi="Verdana"/>
        </w:rPr>
        <w:t>Wordt ook ingekleurd voor herkenbaarheid</w:t>
      </w:r>
    </w:p>
    <w:p w:rsidR="00F973CE" w:rsidRDefault="00F973CE" w:rsidP="003E2A00">
      <w:pPr>
        <w:pStyle w:val="Lijstalinea"/>
        <w:numPr>
          <w:ilvl w:val="0"/>
          <w:numId w:val="17"/>
        </w:numPr>
        <w:rPr>
          <w:rFonts w:ascii="Verdana" w:hAnsi="Verdana"/>
        </w:rPr>
      </w:pPr>
      <w:r w:rsidRPr="003E2A00">
        <w:rPr>
          <w:rFonts w:ascii="Verdana" w:hAnsi="Verdana"/>
        </w:rPr>
        <w:t>Kan ook geprint worden</w:t>
      </w:r>
    </w:p>
    <w:p w:rsidR="00F973CE" w:rsidRDefault="00F973CE" w:rsidP="003E2A00">
      <w:pPr>
        <w:pStyle w:val="Lijstalinea"/>
        <w:ind w:left="2160"/>
        <w:rPr>
          <w:rFonts w:ascii="Verdana" w:hAnsi="Verdana"/>
        </w:rPr>
      </w:pPr>
    </w:p>
    <w:p w:rsidR="00F973CE" w:rsidRPr="005711D3" w:rsidRDefault="00F973CE" w:rsidP="005711D3">
      <w:pPr>
        <w:pStyle w:val="Lijstalinea"/>
        <w:numPr>
          <w:ilvl w:val="0"/>
          <w:numId w:val="16"/>
        </w:numPr>
        <w:rPr>
          <w:rFonts w:ascii="Verdana" w:hAnsi="Verdana"/>
        </w:rPr>
      </w:pPr>
      <w:r w:rsidRPr="003E2A00">
        <w:rPr>
          <w:rFonts w:ascii="Verdana" w:hAnsi="Verdana"/>
        </w:rPr>
        <w:t xml:space="preserve">Uren (Ctrl+Alt+H): </w:t>
      </w:r>
    </w:p>
    <w:p w:rsidR="00F973CE" w:rsidRPr="005711D3" w:rsidRDefault="00F973CE" w:rsidP="005711D3">
      <w:pPr>
        <w:pStyle w:val="Lijstalinea"/>
        <w:numPr>
          <w:ilvl w:val="0"/>
          <w:numId w:val="22"/>
        </w:numPr>
        <w:rPr>
          <w:rFonts w:ascii="Verdana" w:hAnsi="Verdana"/>
        </w:rPr>
      </w:pPr>
      <w:r w:rsidRPr="003E2A00">
        <w:rPr>
          <w:rFonts w:ascii="Verdana" w:hAnsi="Verdana"/>
        </w:rPr>
        <w:t>Toont aantal ingeplande uren op elke dag</w:t>
      </w:r>
    </w:p>
    <w:p w:rsidR="00F973CE" w:rsidRPr="00BB75EE" w:rsidRDefault="00F973CE" w:rsidP="00BB75EE">
      <w:pPr>
        <w:pStyle w:val="Lijstalinea"/>
        <w:ind w:left="2136"/>
        <w:rPr>
          <w:rFonts w:ascii="Verdana" w:hAnsi="Verdana"/>
        </w:rPr>
      </w:pPr>
    </w:p>
    <w:p w:rsidR="00F973CE" w:rsidRPr="0036539F" w:rsidRDefault="00F973CE" w:rsidP="0036539F">
      <w:pPr>
        <w:pStyle w:val="Lijstalinea"/>
        <w:numPr>
          <w:ilvl w:val="0"/>
          <w:numId w:val="16"/>
        </w:numPr>
        <w:rPr>
          <w:rFonts w:ascii="Verdana" w:hAnsi="Verdana"/>
        </w:rPr>
      </w:pPr>
      <w:r w:rsidRPr="00BB75EE">
        <w:rPr>
          <w:rFonts w:ascii="Verdana" w:hAnsi="Verdana"/>
        </w:rPr>
        <w:t>Bezetting - functies (Ctrl+Alt+F1)</w:t>
      </w:r>
    </w:p>
    <w:p w:rsidR="00F973CE" w:rsidRDefault="00F973CE" w:rsidP="00BB75EE">
      <w:pPr>
        <w:pStyle w:val="Lijstalinea"/>
        <w:numPr>
          <w:ilvl w:val="0"/>
          <w:numId w:val="16"/>
        </w:numPr>
        <w:rPr>
          <w:rFonts w:ascii="Verdana" w:hAnsi="Verdana"/>
        </w:rPr>
      </w:pPr>
      <w:r w:rsidRPr="00BB75EE">
        <w:rPr>
          <w:rFonts w:ascii="Verdana" w:hAnsi="Verdana"/>
        </w:rPr>
        <w:t>Bezetting - functies Riziv (Ctrl+Alt+F2)</w:t>
      </w:r>
    </w:p>
    <w:p w:rsidR="00F973CE" w:rsidRDefault="00F973CE" w:rsidP="008C4B7F">
      <w:pPr>
        <w:pStyle w:val="Lijstalinea"/>
        <w:rPr>
          <w:rFonts w:ascii="Verdana" w:hAnsi="Verdana"/>
        </w:rPr>
      </w:pPr>
    </w:p>
    <w:p w:rsidR="00F973CE" w:rsidRPr="00BB75EE" w:rsidRDefault="00F973CE" w:rsidP="008C4B7F">
      <w:pPr>
        <w:pStyle w:val="Lijstalinea"/>
        <w:rPr>
          <w:rFonts w:ascii="Verdana" w:hAnsi="Verdana"/>
        </w:rPr>
      </w:pPr>
    </w:p>
    <w:p w:rsidR="00F973CE" w:rsidRDefault="00F973CE" w:rsidP="00BB75EE">
      <w:pPr>
        <w:pStyle w:val="Lijstalinea"/>
        <w:numPr>
          <w:ilvl w:val="0"/>
          <w:numId w:val="16"/>
        </w:numPr>
        <w:rPr>
          <w:rFonts w:ascii="Verdana" w:hAnsi="Verdana"/>
        </w:rPr>
      </w:pPr>
      <w:r w:rsidRPr="00BB75EE">
        <w:rPr>
          <w:rFonts w:ascii="Verdana" w:hAnsi="Verdana"/>
        </w:rPr>
        <w:t>Bezetting - functies regionaal (Ctrl+Alt+F3)</w:t>
      </w:r>
    </w:p>
    <w:p w:rsidR="00F973CE" w:rsidRDefault="00F973CE" w:rsidP="0092061D">
      <w:pPr>
        <w:pStyle w:val="Lijstalinea"/>
        <w:rPr>
          <w:rFonts w:ascii="Verdana" w:hAnsi="Verdana"/>
        </w:rPr>
      </w:pPr>
    </w:p>
    <w:p w:rsidR="00F973CE" w:rsidRDefault="00F973CE" w:rsidP="0036539F">
      <w:pPr>
        <w:pStyle w:val="Lijstalinea"/>
        <w:numPr>
          <w:ilvl w:val="0"/>
          <w:numId w:val="22"/>
        </w:numPr>
        <w:rPr>
          <w:rFonts w:ascii="Verdana" w:hAnsi="Verdana"/>
        </w:rPr>
      </w:pPr>
      <w:r>
        <w:rPr>
          <w:rFonts w:ascii="Verdana" w:hAnsi="Verdana"/>
        </w:rPr>
        <w:t>Mogelijkheid om te filteren op functie: aan of afvinken legende functie: werknemers met die functie zullen dezelfde kleur hebben als die in de legende</w:t>
      </w:r>
    </w:p>
    <w:p w:rsidR="00F973CE" w:rsidRDefault="00F973CE" w:rsidP="00581FAC">
      <w:pPr>
        <w:pStyle w:val="Lijstalinea"/>
        <w:ind w:left="2136"/>
        <w:rPr>
          <w:rFonts w:ascii="Verdana" w:hAnsi="Verdana"/>
        </w:rPr>
      </w:pPr>
    </w:p>
    <w:p w:rsidR="00F973CE" w:rsidRDefault="00F973CE" w:rsidP="00581FAC">
      <w:pPr>
        <w:pStyle w:val="Lijstalinea"/>
        <w:numPr>
          <w:ilvl w:val="0"/>
          <w:numId w:val="22"/>
        </w:numPr>
        <w:rPr>
          <w:rFonts w:ascii="Verdana" w:hAnsi="Verdana"/>
        </w:rPr>
      </w:pPr>
      <w:r>
        <w:rPr>
          <w:rFonts w:ascii="Verdana" w:hAnsi="Verdana"/>
        </w:rPr>
        <w:t>De dagtotalen geven je een overzicht, per dagdeel, van het aantal uren ingevuld per functie voor op de geselecteerde dag</w:t>
      </w:r>
    </w:p>
    <w:p w:rsidR="00F973CE" w:rsidRPr="00581FAC" w:rsidRDefault="00F973CE" w:rsidP="00581FAC">
      <w:pPr>
        <w:pStyle w:val="Lijstalinea"/>
        <w:ind w:left="2136"/>
        <w:rPr>
          <w:rFonts w:ascii="Verdana" w:hAnsi="Verdana"/>
        </w:rPr>
      </w:pPr>
    </w:p>
    <w:p w:rsidR="00F973CE" w:rsidRDefault="00F973CE" w:rsidP="00581FAC">
      <w:pPr>
        <w:pStyle w:val="Lijstalinea"/>
        <w:numPr>
          <w:ilvl w:val="0"/>
          <w:numId w:val="22"/>
        </w:numPr>
        <w:rPr>
          <w:rFonts w:ascii="Verdana" w:hAnsi="Verdana"/>
        </w:rPr>
      </w:pPr>
      <w:r>
        <w:rPr>
          <w:rFonts w:ascii="Verdana" w:hAnsi="Verdana"/>
        </w:rPr>
        <w:t>Andere dagindelingen te kiezen en te configureren</w:t>
      </w:r>
    </w:p>
    <w:p w:rsidR="00F973CE" w:rsidRPr="005711D3" w:rsidRDefault="00F973CE" w:rsidP="005711D3">
      <w:pPr>
        <w:pStyle w:val="Lijstalinea"/>
        <w:rPr>
          <w:rFonts w:ascii="Verdana" w:hAnsi="Verdana"/>
        </w:rPr>
      </w:pPr>
    </w:p>
    <w:p w:rsidR="00F973CE" w:rsidRDefault="00F973CE" w:rsidP="005711D3">
      <w:pPr>
        <w:pStyle w:val="Lijstalinea"/>
        <w:ind w:left="2136"/>
        <w:rPr>
          <w:rFonts w:ascii="Verdana" w:hAnsi="Verdana"/>
        </w:rPr>
      </w:pPr>
    </w:p>
    <w:p w:rsidR="00F973CE" w:rsidRPr="005711D3" w:rsidRDefault="00F973CE" w:rsidP="005711D3">
      <w:pPr>
        <w:pStyle w:val="Lijstalinea"/>
        <w:rPr>
          <w:rFonts w:ascii="Verdana" w:hAnsi="Verdana"/>
        </w:rPr>
      </w:pPr>
      <w:r w:rsidRPr="005711D3">
        <w:rPr>
          <w:rFonts w:ascii="Verdana" w:hAnsi="Verdana"/>
        </w:rPr>
        <w:t>HOW TO ?</w:t>
      </w:r>
    </w:p>
    <w:p w:rsidR="00F973CE" w:rsidRPr="005711D3" w:rsidRDefault="00F973CE" w:rsidP="005711D3">
      <w:pPr>
        <w:rPr>
          <w:rFonts w:ascii="Verdana" w:hAnsi="Verdana"/>
        </w:rPr>
      </w:pPr>
    </w:p>
    <w:p w:rsidR="00F973CE" w:rsidRDefault="00A80DB0" w:rsidP="00581FAC">
      <w:pPr>
        <w:rPr>
          <w:rFonts w:ascii="Verdana" w:hAnsi="Verdana"/>
        </w:rPr>
      </w:pPr>
      <w:r>
        <w:rPr>
          <w:rFonts w:ascii="Verdana" w:hAnsi="Verdana"/>
          <w:noProof/>
          <w:lang w:eastAsia="nl-BE"/>
        </w:rPr>
        <w:drawing>
          <wp:inline distT="0" distB="0" distL="0" distR="0">
            <wp:extent cx="5753100" cy="2362200"/>
            <wp:effectExtent l="0" t="0" r="0" b="0"/>
            <wp:docPr id="19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3CE" w:rsidRDefault="00F973CE" w:rsidP="00581FAC">
      <w:pPr>
        <w:rPr>
          <w:rFonts w:ascii="Verdana" w:hAnsi="Verdana"/>
        </w:rPr>
      </w:pPr>
    </w:p>
    <w:p w:rsidR="00F973CE" w:rsidRDefault="00A80DB0" w:rsidP="00581FAC">
      <w:pPr>
        <w:rPr>
          <w:rFonts w:ascii="Verdana" w:hAnsi="Verdana"/>
        </w:rPr>
      </w:pPr>
      <w:r>
        <w:rPr>
          <w:rFonts w:ascii="Verdana" w:hAnsi="Verdana"/>
          <w:noProof/>
          <w:lang w:eastAsia="nl-BE"/>
        </w:rPr>
        <w:drawing>
          <wp:inline distT="0" distB="0" distL="0" distR="0">
            <wp:extent cx="5572125" cy="2486025"/>
            <wp:effectExtent l="0" t="0" r="9525" b="9525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3CE" w:rsidRDefault="00A80DB0" w:rsidP="00581FAC">
      <w:pPr>
        <w:rPr>
          <w:rFonts w:ascii="Verdana" w:hAnsi="Verdana"/>
        </w:rPr>
      </w:pPr>
      <w:r>
        <w:rPr>
          <w:rFonts w:ascii="Verdana" w:hAnsi="Verdana"/>
          <w:noProof/>
          <w:lang w:eastAsia="nl-BE"/>
        </w:rPr>
        <w:lastRenderedPageBreak/>
        <w:drawing>
          <wp:inline distT="0" distB="0" distL="0" distR="0">
            <wp:extent cx="5591175" cy="2324100"/>
            <wp:effectExtent l="0" t="0" r="9525" b="0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3CE" w:rsidRDefault="00F973CE" w:rsidP="00581FAC">
      <w:pPr>
        <w:rPr>
          <w:rFonts w:ascii="Verdana" w:hAnsi="Verdana"/>
        </w:rPr>
      </w:pPr>
    </w:p>
    <w:p w:rsidR="00F973CE" w:rsidRDefault="00A80DB0" w:rsidP="00581FAC">
      <w:pPr>
        <w:rPr>
          <w:rFonts w:ascii="Verdana" w:hAnsi="Verdana"/>
        </w:rPr>
      </w:pPr>
      <w:r>
        <w:rPr>
          <w:rFonts w:ascii="Verdana" w:hAnsi="Verdana"/>
          <w:noProof/>
          <w:lang w:eastAsia="nl-BE"/>
        </w:rPr>
        <w:drawing>
          <wp:inline distT="0" distB="0" distL="0" distR="0">
            <wp:extent cx="5600700" cy="971550"/>
            <wp:effectExtent l="0" t="0" r="0" b="0"/>
            <wp:docPr id="22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3CE" w:rsidRDefault="00F973CE" w:rsidP="00581FAC">
      <w:pPr>
        <w:rPr>
          <w:rFonts w:ascii="Verdana" w:hAnsi="Verdana"/>
        </w:rPr>
      </w:pPr>
    </w:p>
    <w:p w:rsidR="00F973CE" w:rsidRPr="00581FAC" w:rsidRDefault="00A80DB0" w:rsidP="00581FAC">
      <w:pPr>
        <w:rPr>
          <w:rFonts w:ascii="Verdana" w:hAnsi="Verdana"/>
        </w:rPr>
        <w:sectPr w:rsidR="00F973CE" w:rsidRPr="00581FAC" w:rsidSect="0036539F">
          <w:footerReference w:type="default" r:id="rId29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ascii="Verdana" w:hAnsi="Verdana"/>
          <w:noProof/>
          <w:lang w:eastAsia="nl-BE"/>
        </w:rPr>
        <w:drawing>
          <wp:inline distT="0" distB="0" distL="0" distR="0">
            <wp:extent cx="5734050" cy="2105025"/>
            <wp:effectExtent l="0" t="0" r="0" b="9525"/>
            <wp:docPr id="23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3CE" w:rsidRDefault="00A80DB0" w:rsidP="000F3B4B">
      <w:pPr>
        <w:rPr>
          <w:rFonts w:ascii="Verdana" w:hAnsi="Verdana"/>
        </w:rPr>
        <w:sectPr w:rsidR="00F973CE" w:rsidSect="0036539F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  <w:r>
        <w:rPr>
          <w:rFonts w:ascii="Verdana" w:hAnsi="Verdana"/>
          <w:noProof/>
          <w:lang w:eastAsia="nl-BE"/>
        </w:rPr>
        <w:lastRenderedPageBreak/>
        <w:drawing>
          <wp:inline distT="0" distB="0" distL="0" distR="0">
            <wp:extent cx="8810625" cy="5305425"/>
            <wp:effectExtent l="0" t="0" r="9525" b="9525"/>
            <wp:docPr id="24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0625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3CE" w:rsidRDefault="00A80DB0" w:rsidP="000F3B4B">
      <w:pPr>
        <w:rPr>
          <w:rFonts w:ascii="Verdana" w:hAnsi="Verdana"/>
        </w:rPr>
      </w:pPr>
      <w:r>
        <w:rPr>
          <w:rFonts w:ascii="Verdana" w:hAnsi="Verdana"/>
          <w:noProof/>
          <w:lang w:eastAsia="nl-BE"/>
        </w:rPr>
        <w:lastRenderedPageBreak/>
        <w:drawing>
          <wp:inline distT="0" distB="0" distL="0" distR="0">
            <wp:extent cx="8934450" cy="4943475"/>
            <wp:effectExtent l="0" t="0" r="0" b="9525"/>
            <wp:docPr id="25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450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3CE" w:rsidRDefault="00F973CE" w:rsidP="000F3B4B">
      <w:pPr>
        <w:rPr>
          <w:rFonts w:ascii="Verdana" w:hAnsi="Verdana"/>
        </w:rPr>
      </w:pPr>
    </w:p>
    <w:p w:rsidR="00F973CE" w:rsidRDefault="00F973CE" w:rsidP="000F3B4B">
      <w:pPr>
        <w:rPr>
          <w:rFonts w:ascii="Verdana" w:hAnsi="Verdana"/>
        </w:rPr>
      </w:pPr>
    </w:p>
    <w:p w:rsidR="00F973CE" w:rsidRDefault="00F973CE" w:rsidP="000F3B4B">
      <w:pPr>
        <w:rPr>
          <w:rFonts w:ascii="Verdana" w:hAnsi="Verdana"/>
        </w:rPr>
        <w:sectPr w:rsidR="00F973CE" w:rsidSect="0036539F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F973CE" w:rsidRDefault="00F973CE" w:rsidP="0092061D">
      <w:pPr>
        <w:pStyle w:val="Lijstalinea"/>
        <w:numPr>
          <w:ilvl w:val="1"/>
          <w:numId w:val="1"/>
        </w:numPr>
        <w:rPr>
          <w:rFonts w:ascii="Verdana" w:hAnsi="Verdana"/>
        </w:rPr>
      </w:pPr>
      <w:r>
        <w:rPr>
          <w:rFonts w:ascii="Verdana" w:hAnsi="Verdana"/>
        </w:rPr>
        <w:lastRenderedPageBreak/>
        <w:t>Contracten (werknemersfiche):</w:t>
      </w:r>
    </w:p>
    <w:p w:rsidR="00F973CE" w:rsidRDefault="00F973CE" w:rsidP="0092061D">
      <w:pPr>
        <w:pStyle w:val="Lijstalinea"/>
        <w:ind w:left="1080"/>
        <w:rPr>
          <w:rFonts w:ascii="Verdana" w:hAnsi="Verdana"/>
        </w:rPr>
      </w:pPr>
    </w:p>
    <w:p w:rsidR="00F973CE" w:rsidRDefault="00F973CE" w:rsidP="0092061D">
      <w:pPr>
        <w:pStyle w:val="Lijstalinea"/>
        <w:numPr>
          <w:ilvl w:val="0"/>
          <w:numId w:val="16"/>
        </w:numPr>
        <w:rPr>
          <w:rFonts w:ascii="Verdana" w:hAnsi="Verdana"/>
        </w:rPr>
      </w:pPr>
      <w:r>
        <w:rPr>
          <w:rFonts w:ascii="Verdana" w:hAnsi="Verdana"/>
        </w:rPr>
        <w:t xml:space="preserve">Op master contract niveau: lijst met beschikbare  contracttypes is uitgebreid:   </w:t>
      </w:r>
    </w:p>
    <w:p w:rsidR="00F973CE" w:rsidRPr="008C4B7F" w:rsidRDefault="00F973CE" w:rsidP="008C4B7F">
      <w:pPr>
        <w:rPr>
          <w:rFonts w:ascii="Verdana" w:hAnsi="Verdana"/>
        </w:rPr>
      </w:pPr>
      <w:r>
        <w:rPr>
          <w:rFonts w:ascii="Verdana" w:hAnsi="Verdana"/>
        </w:rPr>
        <w:t xml:space="preserve">     </w:t>
      </w:r>
      <w:r w:rsidR="00A80DB0">
        <w:rPr>
          <w:noProof/>
          <w:lang w:eastAsia="nl-BE"/>
        </w:rPr>
        <w:drawing>
          <wp:inline distT="0" distB="0" distL="0" distR="0">
            <wp:extent cx="5238750" cy="3019425"/>
            <wp:effectExtent l="0" t="0" r="0" b="9525"/>
            <wp:docPr id="26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3CE" w:rsidRDefault="00F973CE" w:rsidP="00C64501">
      <w:pPr>
        <w:pStyle w:val="Lijstalinea"/>
        <w:numPr>
          <w:ilvl w:val="0"/>
          <w:numId w:val="16"/>
        </w:numPr>
        <w:rPr>
          <w:rFonts w:ascii="Verdana" w:hAnsi="Verdana"/>
        </w:rPr>
      </w:pPr>
      <w:r>
        <w:rPr>
          <w:rFonts w:ascii="Verdana" w:hAnsi="Verdana"/>
        </w:rPr>
        <w:t>Op detail contract niveau:</w:t>
      </w:r>
    </w:p>
    <w:p w:rsidR="00F973CE" w:rsidRDefault="00F973CE" w:rsidP="008C4B7F">
      <w:pPr>
        <w:pStyle w:val="Lijstalinea"/>
        <w:rPr>
          <w:rFonts w:ascii="Verdana" w:hAnsi="Verdana"/>
        </w:rPr>
      </w:pPr>
    </w:p>
    <w:p w:rsidR="00F973CE" w:rsidRDefault="00A80DB0" w:rsidP="008C4B7F">
      <w:pPr>
        <w:pStyle w:val="Lijstalinea"/>
        <w:rPr>
          <w:rFonts w:ascii="Verdana" w:hAnsi="Verdana"/>
        </w:rPr>
      </w:pPr>
      <w:r>
        <w:rPr>
          <w:rFonts w:ascii="Verdana" w:hAnsi="Verdana"/>
          <w:noProof/>
          <w:lang w:eastAsia="nl-BE"/>
        </w:rPr>
        <w:drawing>
          <wp:inline distT="0" distB="0" distL="0" distR="0">
            <wp:extent cx="5143500" cy="2876550"/>
            <wp:effectExtent l="0" t="0" r="0" b="0"/>
            <wp:docPr id="27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3CE" w:rsidRPr="008A01BB" w:rsidRDefault="00F973CE" w:rsidP="008A01BB">
      <w:pPr>
        <w:pStyle w:val="Lijstalinea"/>
        <w:numPr>
          <w:ilvl w:val="0"/>
          <w:numId w:val="24"/>
        </w:numPr>
        <w:rPr>
          <w:rFonts w:ascii="Verdana" w:hAnsi="Verdana"/>
        </w:rPr>
      </w:pPr>
      <w:r>
        <w:rPr>
          <w:rFonts w:ascii="Verdana" w:hAnsi="Verdana"/>
        </w:rPr>
        <w:t>Fout bij keuze detailcontract t.o.v. master geeft melding in aandachtspuntenscherm</w:t>
      </w:r>
      <w:r>
        <w:rPr>
          <w:rFonts w:ascii="Verdana" w:hAnsi="Verdana"/>
        </w:rPr>
        <w:tab/>
      </w:r>
    </w:p>
    <w:p w:rsidR="00F973CE" w:rsidRDefault="00F973CE" w:rsidP="00C64501">
      <w:pPr>
        <w:pStyle w:val="Lijstalinea"/>
        <w:numPr>
          <w:ilvl w:val="0"/>
          <w:numId w:val="24"/>
        </w:numPr>
        <w:rPr>
          <w:rFonts w:ascii="Verdana" w:hAnsi="Verdana"/>
        </w:rPr>
      </w:pPr>
      <w:r>
        <w:rPr>
          <w:rFonts w:ascii="Verdana" w:hAnsi="Verdana"/>
        </w:rPr>
        <w:t>Eenduidige typering van het contract</w:t>
      </w:r>
    </w:p>
    <w:p w:rsidR="00F973CE" w:rsidRDefault="00F973CE" w:rsidP="006D5DBF">
      <w:pPr>
        <w:pStyle w:val="Lijstalinea"/>
        <w:numPr>
          <w:ilvl w:val="0"/>
          <w:numId w:val="24"/>
        </w:numPr>
        <w:rPr>
          <w:rFonts w:ascii="Verdana" w:hAnsi="Verdana"/>
        </w:rPr>
      </w:pPr>
      <w:r>
        <w:rPr>
          <w:rFonts w:ascii="Verdana" w:hAnsi="Verdana"/>
        </w:rPr>
        <w:t>Kwartaalaangifte aan RIZIV vergemakkelijken</w:t>
      </w:r>
    </w:p>
    <w:p w:rsidR="00F973CE" w:rsidRPr="006D5DBF" w:rsidRDefault="00F973CE" w:rsidP="006D5DBF">
      <w:pPr>
        <w:pStyle w:val="Lijstalinea"/>
        <w:ind w:left="1440"/>
        <w:rPr>
          <w:rFonts w:ascii="Verdana" w:hAnsi="Verdana"/>
        </w:rPr>
      </w:pPr>
    </w:p>
    <w:p w:rsidR="00F973CE" w:rsidRDefault="00F973CE" w:rsidP="008A01BB">
      <w:pPr>
        <w:pStyle w:val="Lijstalinea"/>
        <w:ind w:left="1440"/>
        <w:rPr>
          <w:rFonts w:ascii="Verdana" w:hAnsi="Verdana"/>
        </w:rPr>
      </w:pPr>
    </w:p>
    <w:p w:rsidR="00F973CE" w:rsidRDefault="00F973CE" w:rsidP="008A01BB">
      <w:pPr>
        <w:pStyle w:val="Lijstalinea"/>
        <w:ind w:left="1440"/>
        <w:rPr>
          <w:rFonts w:ascii="Verdana" w:hAnsi="Verdana"/>
        </w:rPr>
      </w:pPr>
    </w:p>
    <w:p w:rsidR="00F973CE" w:rsidRDefault="00F973CE" w:rsidP="008A01BB">
      <w:pPr>
        <w:pStyle w:val="Lijstalinea"/>
        <w:numPr>
          <w:ilvl w:val="1"/>
          <w:numId w:val="1"/>
        </w:numPr>
        <w:rPr>
          <w:rFonts w:ascii="Verdana" w:hAnsi="Verdana"/>
        </w:rPr>
      </w:pPr>
      <w:r>
        <w:rPr>
          <w:rFonts w:ascii="Verdana" w:hAnsi="Verdana"/>
        </w:rPr>
        <w:lastRenderedPageBreak/>
        <w:t>ELFC:</w:t>
      </w:r>
    </w:p>
    <w:p w:rsidR="00F973CE" w:rsidRDefault="00F973CE" w:rsidP="006D5DBF">
      <w:pPr>
        <w:pStyle w:val="Lijstalinea"/>
        <w:ind w:left="1080"/>
        <w:rPr>
          <w:rFonts w:ascii="Verdana" w:hAnsi="Verdana"/>
        </w:rPr>
      </w:pPr>
    </w:p>
    <w:p w:rsidR="00F973CE" w:rsidRDefault="00F973CE" w:rsidP="008A01BB">
      <w:pPr>
        <w:pStyle w:val="Lijstalinea"/>
        <w:ind w:left="1080"/>
        <w:rPr>
          <w:rFonts w:ascii="Verdana" w:hAnsi="Verdana"/>
        </w:rPr>
      </w:pPr>
    </w:p>
    <w:p w:rsidR="00F973CE" w:rsidRDefault="00F973CE" w:rsidP="006D5DBF">
      <w:pPr>
        <w:pStyle w:val="Lijstalinea"/>
        <w:numPr>
          <w:ilvl w:val="0"/>
          <w:numId w:val="16"/>
        </w:numPr>
        <w:rPr>
          <w:rFonts w:ascii="Verdana" w:hAnsi="Verdana"/>
        </w:rPr>
      </w:pPr>
      <w:r>
        <w:rPr>
          <w:rFonts w:ascii="Verdana" w:hAnsi="Verdana"/>
        </w:rPr>
        <w:t>Vroeger via detailcontracten: wie deed welke vervanging + specifieke vermelding van de persoon die vervangen werd, NU = enkel via een nieuwe knop (in detailcontract) , het totaal aantal uren vervanging in te vullen</w:t>
      </w:r>
    </w:p>
    <w:p w:rsidR="00F973CE" w:rsidRPr="00AD39EF" w:rsidRDefault="00F973CE" w:rsidP="00AD39EF">
      <w:pPr>
        <w:pStyle w:val="Lijstalinea"/>
        <w:rPr>
          <w:rFonts w:ascii="Verdana" w:hAnsi="Verdana"/>
        </w:rPr>
      </w:pPr>
    </w:p>
    <w:p w:rsidR="00F973CE" w:rsidRDefault="00F973CE" w:rsidP="006D5DBF">
      <w:pPr>
        <w:pStyle w:val="Lijstalinea"/>
        <w:ind w:left="0"/>
        <w:rPr>
          <w:rFonts w:ascii="Verdana" w:hAnsi="Verdana"/>
        </w:rPr>
      </w:pPr>
      <w:r>
        <w:rPr>
          <w:rFonts w:ascii="Verdana" w:hAnsi="Verdana"/>
        </w:rPr>
        <w:t xml:space="preserve">         </w:t>
      </w:r>
      <w:r w:rsidR="00A80DB0">
        <w:rPr>
          <w:rFonts w:ascii="Verdana" w:hAnsi="Verdana"/>
          <w:noProof/>
          <w:lang w:eastAsia="nl-BE"/>
        </w:rPr>
        <w:drawing>
          <wp:inline distT="0" distB="0" distL="0" distR="0">
            <wp:extent cx="5048250" cy="2066925"/>
            <wp:effectExtent l="0" t="0" r="0" b="9525"/>
            <wp:docPr id="28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3CE" w:rsidRDefault="00F973CE" w:rsidP="006D5DBF">
      <w:pPr>
        <w:pStyle w:val="Lijstalinea"/>
        <w:ind w:left="0"/>
        <w:rPr>
          <w:rFonts w:ascii="Verdana" w:hAnsi="Verdana"/>
        </w:rPr>
      </w:pPr>
    </w:p>
    <w:p w:rsidR="00F973CE" w:rsidRPr="00AD39EF" w:rsidRDefault="00F973CE" w:rsidP="00AD39EF">
      <w:pPr>
        <w:numPr>
          <w:ilvl w:val="0"/>
          <w:numId w:val="16"/>
        </w:numPr>
        <w:contextualSpacing/>
        <w:rPr>
          <w:rFonts w:ascii="Verdana" w:hAnsi="Verdana"/>
        </w:rPr>
      </w:pPr>
      <w:r w:rsidRPr="00AD39EF">
        <w:rPr>
          <w:rFonts w:ascii="Verdana" w:hAnsi="Verdana"/>
        </w:rPr>
        <w:t>De details van deze vervanging kunnen (optioneel) geregistreerd worden in een nieuw scherm</w:t>
      </w:r>
      <w:r>
        <w:rPr>
          <w:rFonts w:ascii="Verdana" w:hAnsi="Verdana"/>
        </w:rPr>
        <w:t xml:space="preserve"> = vinkje opzetten</w:t>
      </w:r>
    </w:p>
    <w:p w:rsidR="00F973CE" w:rsidRDefault="00F973CE" w:rsidP="006D5DBF">
      <w:pPr>
        <w:pStyle w:val="Lijstalinea"/>
        <w:ind w:left="0"/>
        <w:rPr>
          <w:rFonts w:ascii="Verdana" w:hAnsi="Verdana"/>
        </w:rPr>
      </w:pPr>
      <w:r>
        <w:rPr>
          <w:rFonts w:ascii="Verdana" w:hAnsi="Verdana"/>
        </w:rPr>
        <w:t xml:space="preserve">         </w:t>
      </w:r>
      <w:r w:rsidR="00A80DB0">
        <w:rPr>
          <w:rFonts w:ascii="Verdana" w:hAnsi="Verdana"/>
          <w:noProof/>
          <w:lang w:eastAsia="nl-BE"/>
        </w:rPr>
        <w:drawing>
          <wp:inline distT="0" distB="0" distL="0" distR="0">
            <wp:extent cx="5143500" cy="3743325"/>
            <wp:effectExtent l="0" t="0" r="0" b="9525"/>
            <wp:docPr id="29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3CE" w:rsidRDefault="00F973CE" w:rsidP="006D5DBF">
      <w:pPr>
        <w:pStyle w:val="Lijstalinea"/>
        <w:ind w:left="0"/>
        <w:rPr>
          <w:rFonts w:ascii="Verdana" w:hAnsi="Verdana"/>
        </w:rPr>
      </w:pPr>
    </w:p>
    <w:p w:rsidR="00F973CE" w:rsidRDefault="00F973CE" w:rsidP="006D5DBF">
      <w:pPr>
        <w:pStyle w:val="Lijstalinea"/>
        <w:ind w:left="0"/>
        <w:rPr>
          <w:rFonts w:ascii="Verdana" w:hAnsi="Verdana"/>
        </w:rPr>
      </w:pPr>
    </w:p>
    <w:p w:rsidR="00F973CE" w:rsidRDefault="00F973CE" w:rsidP="006D5DBF">
      <w:pPr>
        <w:pStyle w:val="Lijstalinea"/>
        <w:ind w:left="0"/>
        <w:rPr>
          <w:rFonts w:ascii="Verdana" w:hAnsi="Verdana"/>
        </w:rPr>
      </w:pPr>
    </w:p>
    <w:p w:rsidR="00F973CE" w:rsidRDefault="00F973CE" w:rsidP="00D326A3">
      <w:pPr>
        <w:pStyle w:val="Lijstalinea"/>
        <w:numPr>
          <w:ilvl w:val="0"/>
          <w:numId w:val="16"/>
        </w:numPr>
        <w:ind w:left="360"/>
        <w:rPr>
          <w:rFonts w:ascii="Verdana" w:hAnsi="Verdana"/>
        </w:rPr>
      </w:pPr>
      <w:r w:rsidRPr="00D326A3">
        <w:rPr>
          <w:rFonts w:ascii="Verdana" w:hAnsi="Verdana"/>
        </w:rPr>
        <w:lastRenderedPageBreak/>
        <w:t>Nieuw scherm  in de grote knop “lijsten</w:t>
      </w:r>
      <w:r>
        <w:rPr>
          <w:rFonts w:ascii="Verdana" w:hAnsi="Verdana"/>
        </w:rPr>
        <w:t>” = eindeloopbaanvervangingen</w:t>
      </w:r>
    </w:p>
    <w:p w:rsidR="00F973CE" w:rsidRDefault="00F973CE" w:rsidP="00D326A3">
      <w:pPr>
        <w:pStyle w:val="Lijstalinea"/>
        <w:numPr>
          <w:ilvl w:val="0"/>
          <w:numId w:val="16"/>
        </w:numPr>
        <w:ind w:left="360"/>
        <w:rPr>
          <w:rFonts w:ascii="Verdana" w:hAnsi="Verdana"/>
        </w:rPr>
      </w:pPr>
      <w:r>
        <w:rPr>
          <w:rFonts w:ascii="Verdana" w:hAnsi="Verdana"/>
        </w:rPr>
        <w:t>Overzicht  EL:</w:t>
      </w:r>
    </w:p>
    <w:p w:rsidR="00F973CE" w:rsidRDefault="00F973CE" w:rsidP="001D02F5">
      <w:pPr>
        <w:rPr>
          <w:rFonts w:ascii="Verdana" w:hAnsi="Verdana"/>
        </w:rPr>
      </w:pPr>
    </w:p>
    <w:p w:rsidR="00F973CE" w:rsidRPr="001D02F5" w:rsidRDefault="00F973CE" w:rsidP="001D02F5">
      <w:pPr>
        <w:rPr>
          <w:rFonts w:ascii="Verdana" w:hAnsi="Verdana"/>
        </w:rPr>
      </w:pPr>
      <w:r>
        <w:rPr>
          <w:rFonts w:ascii="Verdana" w:hAnsi="Verdana"/>
        </w:rPr>
        <w:t xml:space="preserve">    </w:t>
      </w:r>
      <w:r w:rsidR="00A80DB0">
        <w:rPr>
          <w:rFonts w:ascii="Verdana" w:hAnsi="Verdana"/>
          <w:noProof/>
          <w:lang w:eastAsia="nl-BE"/>
        </w:rPr>
        <w:drawing>
          <wp:inline distT="0" distB="0" distL="0" distR="0">
            <wp:extent cx="5143500" cy="2981325"/>
            <wp:effectExtent l="0" t="0" r="0" b="9525"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3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3CE" w:rsidRDefault="00F973CE" w:rsidP="00AD39EF">
      <w:pPr>
        <w:pStyle w:val="Lijstalinea"/>
        <w:rPr>
          <w:rFonts w:ascii="Verdana" w:hAnsi="Verdana"/>
        </w:rPr>
      </w:pPr>
    </w:p>
    <w:p w:rsidR="00F973CE" w:rsidRDefault="00F973CE" w:rsidP="008A01BB">
      <w:pPr>
        <w:pStyle w:val="Lijstalinea"/>
        <w:numPr>
          <w:ilvl w:val="0"/>
          <w:numId w:val="25"/>
        </w:numPr>
        <w:rPr>
          <w:rFonts w:ascii="Verdana" w:hAnsi="Verdana"/>
        </w:rPr>
      </w:pPr>
      <w:r>
        <w:rPr>
          <w:rFonts w:ascii="Verdana" w:hAnsi="Verdana"/>
        </w:rPr>
        <w:t>Totaal aantal rechthebbenden / onderneming</w:t>
      </w:r>
    </w:p>
    <w:p w:rsidR="00F973CE" w:rsidRDefault="00F973CE" w:rsidP="001D02F5">
      <w:pPr>
        <w:pStyle w:val="Lijstalinea"/>
        <w:numPr>
          <w:ilvl w:val="0"/>
          <w:numId w:val="25"/>
        </w:numPr>
        <w:rPr>
          <w:rFonts w:ascii="Verdana" w:hAnsi="Verdana"/>
        </w:rPr>
      </w:pPr>
      <w:r>
        <w:rPr>
          <w:rFonts w:ascii="Verdana" w:hAnsi="Verdana"/>
        </w:rPr>
        <w:t xml:space="preserve">Totaal aantal vervangende / onderneming </w:t>
      </w:r>
    </w:p>
    <w:p w:rsidR="00F973CE" w:rsidRDefault="00F973CE" w:rsidP="001D02F5">
      <w:pPr>
        <w:pStyle w:val="Lijstalinea"/>
        <w:ind w:left="1335"/>
        <w:rPr>
          <w:rFonts w:ascii="Verdana" w:hAnsi="Verdana"/>
        </w:rPr>
      </w:pPr>
    </w:p>
    <w:p w:rsidR="00F973CE" w:rsidRPr="003C6BAC" w:rsidRDefault="00F973CE" w:rsidP="003C6BAC">
      <w:pPr>
        <w:pStyle w:val="Lijstalinea"/>
        <w:numPr>
          <w:ilvl w:val="0"/>
          <w:numId w:val="31"/>
        </w:numPr>
        <w:rPr>
          <w:rFonts w:ascii="Verdana" w:hAnsi="Verdana"/>
        </w:rPr>
      </w:pPr>
      <w:r w:rsidRPr="001D02F5">
        <w:rPr>
          <w:rFonts w:ascii="Verdana" w:hAnsi="Verdana"/>
        </w:rPr>
        <w:t xml:space="preserve">Detail per periode: </w:t>
      </w:r>
    </w:p>
    <w:p w:rsidR="00F973CE" w:rsidRPr="003C6BAC" w:rsidRDefault="00F973CE" w:rsidP="003C6BAC">
      <w:pPr>
        <w:rPr>
          <w:rFonts w:ascii="Verdana" w:hAnsi="Verdana"/>
        </w:rPr>
      </w:pPr>
      <w:r>
        <w:rPr>
          <w:rFonts w:ascii="Verdana" w:hAnsi="Verdana"/>
        </w:rPr>
        <w:t xml:space="preserve">                        </w:t>
      </w:r>
      <w:r w:rsidR="00A80DB0">
        <w:rPr>
          <w:noProof/>
          <w:lang w:eastAsia="nl-BE"/>
        </w:rPr>
        <w:drawing>
          <wp:inline distT="0" distB="0" distL="0" distR="0">
            <wp:extent cx="5781675" cy="3086100"/>
            <wp:effectExtent l="0" t="0" r="9525" b="0"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3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3CE" w:rsidRDefault="00F973CE" w:rsidP="008A01BB">
      <w:pPr>
        <w:pStyle w:val="Lijstalinea"/>
        <w:numPr>
          <w:ilvl w:val="0"/>
          <w:numId w:val="26"/>
        </w:numPr>
        <w:rPr>
          <w:rFonts w:ascii="Verdana" w:hAnsi="Verdana"/>
        </w:rPr>
      </w:pPr>
      <w:r w:rsidRPr="008A01BB">
        <w:rPr>
          <w:rFonts w:ascii="Verdana" w:hAnsi="Verdana"/>
        </w:rPr>
        <w:lastRenderedPageBreak/>
        <w:t>de rechthebbende en vervangende in die periode</w:t>
      </w:r>
      <w:r>
        <w:rPr>
          <w:rFonts w:ascii="Verdana" w:hAnsi="Verdana"/>
        </w:rPr>
        <w:t>, via de knop “vervanging aanpassen”  kom je in hetzelfde scherm als bij detailcontracten (zie eerder)kan je hier ook aanpassen zo gewenst</w:t>
      </w:r>
    </w:p>
    <w:p w:rsidR="00F973CE" w:rsidRDefault="00F973CE" w:rsidP="003C6BAC">
      <w:pPr>
        <w:pStyle w:val="Lijstalinea"/>
        <w:ind w:left="1515"/>
        <w:rPr>
          <w:rFonts w:ascii="Verdana" w:hAnsi="Verdana"/>
        </w:rPr>
      </w:pPr>
    </w:p>
    <w:p w:rsidR="00F973CE" w:rsidRDefault="00F973CE" w:rsidP="008A01BB">
      <w:pPr>
        <w:pStyle w:val="Lijstalinea"/>
        <w:ind w:left="1515"/>
        <w:rPr>
          <w:rFonts w:ascii="Verdana" w:hAnsi="Verdana"/>
        </w:rPr>
      </w:pPr>
    </w:p>
    <w:p w:rsidR="00F973CE" w:rsidRDefault="00F973CE" w:rsidP="008A01BB">
      <w:pPr>
        <w:pStyle w:val="Lijstalinea"/>
        <w:numPr>
          <w:ilvl w:val="0"/>
          <w:numId w:val="16"/>
        </w:numPr>
        <w:rPr>
          <w:rFonts w:ascii="Verdana" w:hAnsi="Verdana"/>
        </w:rPr>
      </w:pPr>
      <w:r>
        <w:rPr>
          <w:rFonts w:ascii="Verdana" w:hAnsi="Verdana"/>
        </w:rPr>
        <w:t>controles : allerlei anomalieën die verband houden met EL, bv. :</w:t>
      </w:r>
    </w:p>
    <w:p w:rsidR="00F973CE" w:rsidRPr="003C6BAC" w:rsidRDefault="00A80DB0" w:rsidP="003C6BAC">
      <w:pPr>
        <w:rPr>
          <w:rFonts w:ascii="Verdana" w:hAnsi="Verdana"/>
        </w:rPr>
      </w:pPr>
      <w:r>
        <w:rPr>
          <w:rFonts w:ascii="Verdana" w:hAnsi="Verdana"/>
          <w:noProof/>
          <w:lang w:eastAsia="nl-BE"/>
        </w:rPr>
        <w:drawing>
          <wp:inline distT="0" distB="0" distL="0" distR="0">
            <wp:extent cx="5734050" cy="1676400"/>
            <wp:effectExtent l="0" t="0" r="0" b="0"/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3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3CE" w:rsidRDefault="00F973CE" w:rsidP="008A01BB">
      <w:pPr>
        <w:pStyle w:val="Lijstalinea"/>
        <w:numPr>
          <w:ilvl w:val="0"/>
          <w:numId w:val="26"/>
        </w:numPr>
        <w:rPr>
          <w:rFonts w:ascii="Verdana" w:hAnsi="Verdana"/>
        </w:rPr>
      </w:pPr>
      <w:r>
        <w:rPr>
          <w:rFonts w:ascii="Verdana" w:hAnsi="Verdana"/>
        </w:rPr>
        <w:t>werknemer met recht op EL = uit dienst</w:t>
      </w:r>
    </w:p>
    <w:p w:rsidR="00F973CE" w:rsidRDefault="00F973CE" w:rsidP="008A01BB">
      <w:pPr>
        <w:pStyle w:val="Lijstalinea"/>
        <w:numPr>
          <w:ilvl w:val="0"/>
          <w:numId w:val="26"/>
        </w:numPr>
        <w:rPr>
          <w:rFonts w:ascii="Verdana" w:hAnsi="Verdana"/>
        </w:rPr>
      </w:pPr>
      <w:r>
        <w:rPr>
          <w:rFonts w:ascii="Verdana" w:hAnsi="Verdana"/>
        </w:rPr>
        <w:t>vervanger  van EL = uit dienst</w:t>
      </w:r>
    </w:p>
    <w:p w:rsidR="00F973CE" w:rsidRDefault="00F973CE" w:rsidP="008A01BB">
      <w:pPr>
        <w:pStyle w:val="Lijstalinea"/>
        <w:numPr>
          <w:ilvl w:val="0"/>
          <w:numId w:val="26"/>
        </w:numPr>
        <w:rPr>
          <w:rFonts w:ascii="Verdana" w:hAnsi="Verdana"/>
        </w:rPr>
      </w:pPr>
      <w:r>
        <w:rPr>
          <w:rFonts w:ascii="Verdana" w:hAnsi="Verdana"/>
        </w:rPr>
        <w:t>werknemer vanaf 45 j. zonder EL regeling</w:t>
      </w:r>
    </w:p>
    <w:p w:rsidR="00F973CE" w:rsidRDefault="00F973CE" w:rsidP="008A01BB">
      <w:pPr>
        <w:pStyle w:val="Lijstalinea"/>
        <w:numPr>
          <w:ilvl w:val="0"/>
          <w:numId w:val="26"/>
        </w:numPr>
        <w:rPr>
          <w:rFonts w:ascii="Verdana" w:hAnsi="Verdana"/>
        </w:rPr>
      </w:pPr>
      <w:r>
        <w:rPr>
          <w:rFonts w:ascii="Verdana" w:hAnsi="Verdana"/>
        </w:rPr>
        <w:t>werknemer met méér uren in vervanging dan in contract</w:t>
      </w:r>
    </w:p>
    <w:p w:rsidR="00F973CE" w:rsidRDefault="00F973CE" w:rsidP="008A01BB">
      <w:pPr>
        <w:pStyle w:val="Lijstalinea"/>
        <w:numPr>
          <w:ilvl w:val="0"/>
          <w:numId w:val="26"/>
        </w:numPr>
        <w:rPr>
          <w:rFonts w:ascii="Verdana" w:hAnsi="Verdana"/>
        </w:rPr>
      </w:pPr>
      <w:r>
        <w:rPr>
          <w:rFonts w:ascii="Verdana" w:hAnsi="Verdana"/>
        </w:rPr>
        <w:t>rechthebbende die in dezelfde periode ook als vervanger geregistreerd staat</w:t>
      </w:r>
    </w:p>
    <w:p w:rsidR="00F973CE" w:rsidRDefault="00F973CE" w:rsidP="008A01BB">
      <w:pPr>
        <w:pStyle w:val="Lijstalinea"/>
        <w:numPr>
          <w:ilvl w:val="0"/>
          <w:numId w:val="26"/>
        </w:numPr>
        <w:rPr>
          <w:rFonts w:ascii="Verdana" w:hAnsi="Verdana"/>
        </w:rPr>
      </w:pPr>
      <w:r>
        <w:rPr>
          <w:rFonts w:ascii="Verdana" w:hAnsi="Verdana"/>
        </w:rPr>
        <w:t>werknemer die in een aansluitend contract een verhoging krijgt van het aantal uren vervanging zonder verhoging van de contractuele uren</w:t>
      </w:r>
    </w:p>
    <w:p w:rsidR="00F973CE" w:rsidRDefault="00F973CE" w:rsidP="00A95907">
      <w:pPr>
        <w:pStyle w:val="Lijstalinea"/>
        <w:ind w:left="1515"/>
        <w:rPr>
          <w:rFonts w:ascii="Verdana" w:hAnsi="Verdana"/>
        </w:rPr>
      </w:pPr>
    </w:p>
    <w:p w:rsidR="00F973CE" w:rsidRPr="008A01BB" w:rsidRDefault="00F973CE" w:rsidP="008A01BB">
      <w:pPr>
        <w:rPr>
          <w:rFonts w:ascii="Verdana" w:hAnsi="Verdana"/>
        </w:rPr>
      </w:pPr>
    </w:p>
    <w:sectPr w:rsidR="00F973CE" w:rsidRPr="008A01BB" w:rsidSect="003653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73CE" w:rsidRDefault="00F973CE" w:rsidP="00480038">
      <w:pPr>
        <w:spacing w:after="0" w:line="240" w:lineRule="auto"/>
      </w:pPr>
      <w:r>
        <w:separator/>
      </w:r>
    </w:p>
  </w:endnote>
  <w:endnote w:type="continuationSeparator" w:id="0">
    <w:p w:rsidR="00F973CE" w:rsidRDefault="00F973CE" w:rsidP="004800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73CE" w:rsidRDefault="00A80DB0">
    <w:pPr>
      <w:pStyle w:val="Voettekst"/>
      <w:jc w:val="right"/>
    </w:pPr>
    <w:r>
      <w:fldChar w:fldCharType="begin"/>
    </w:r>
    <w:r>
      <w:instrText>PAGE   \* MERGEFORMAT</w:instrText>
    </w:r>
    <w:r>
      <w:fldChar w:fldCharType="separate"/>
    </w:r>
    <w:r w:rsidRPr="00A80DB0">
      <w:rPr>
        <w:noProof/>
        <w:lang w:val="nl-NL"/>
      </w:rPr>
      <w:t>2</w:t>
    </w:r>
    <w:r>
      <w:rPr>
        <w:noProof/>
        <w:lang w:val="nl-NL"/>
      </w:rPr>
      <w:fldChar w:fldCharType="end"/>
    </w:r>
  </w:p>
  <w:p w:rsidR="00F973CE" w:rsidRDefault="00F973CE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73CE" w:rsidRDefault="00F973CE" w:rsidP="00480038">
      <w:pPr>
        <w:spacing w:after="0" w:line="240" w:lineRule="auto"/>
      </w:pPr>
      <w:r>
        <w:separator/>
      </w:r>
    </w:p>
  </w:footnote>
  <w:footnote w:type="continuationSeparator" w:id="0">
    <w:p w:rsidR="00F973CE" w:rsidRDefault="00F973CE" w:rsidP="004800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"/>
      </v:shape>
    </w:pict>
  </w:numPicBullet>
  <w:abstractNum w:abstractNumId="0">
    <w:nsid w:val="0E2566EB"/>
    <w:multiLevelType w:val="hybridMultilevel"/>
    <w:tmpl w:val="4B2E90B8"/>
    <w:lvl w:ilvl="0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1023460"/>
    <w:multiLevelType w:val="hybridMultilevel"/>
    <w:tmpl w:val="2D56972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922283"/>
    <w:multiLevelType w:val="hybridMultilevel"/>
    <w:tmpl w:val="6FB0549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E61388"/>
    <w:multiLevelType w:val="hybridMultilevel"/>
    <w:tmpl w:val="6074A88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C44300"/>
    <w:multiLevelType w:val="hybridMultilevel"/>
    <w:tmpl w:val="15E0AD06"/>
    <w:lvl w:ilvl="0" w:tplc="08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F77622C"/>
    <w:multiLevelType w:val="hybridMultilevel"/>
    <w:tmpl w:val="54F6FC6A"/>
    <w:lvl w:ilvl="0" w:tplc="08130007">
      <w:start w:val="1"/>
      <w:numFmt w:val="bullet"/>
      <w:lvlText w:val=""/>
      <w:lvlPicBulletId w:val="0"/>
      <w:lvlJc w:val="left"/>
      <w:pPr>
        <w:ind w:left="216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813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813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813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>
    <w:nsid w:val="1F9125D9"/>
    <w:multiLevelType w:val="hybridMultilevel"/>
    <w:tmpl w:val="E6586DA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DB5BFA"/>
    <w:multiLevelType w:val="hybridMultilevel"/>
    <w:tmpl w:val="917A5B5A"/>
    <w:lvl w:ilvl="0" w:tplc="0813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813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813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813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23093F92"/>
    <w:multiLevelType w:val="hybridMultilevel"/>
    <w:tmpl w:val="EF50886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0174AD"/>
    <w:multiLevelType w:val="hybridMultilevel"/>
    <w:tmpl w:val="0DD4D9D0"/>
    <w:lvl w:ilvl="0" w:tplc="08130007">
      <w:start w:val="1"/>
      <w:numFmt w:val="bullet"/>
      <w:lvlText w:val=""/>
      <w:lvlPicBulletId w:val="0"/>
      <w:lvlJc w:val="left"/>
      <w:pPr>
        <w:ind w:left="1515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hint="default"/>
      </w:rPr>
    </w:lvl>
    <w:lvl w:ilvl="2" w:tplc="0813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hint="default"/>
      </w:rPr>
    </w:lvl>
    <w:lvl w:ilvl="5" w:tplc="0813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hint="default"/>
      </w:rPr>
    </w:lvl>
    <w:lvl w:ilvl="8" w:tplc="0813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0">
    <w:nsid w:val="2B604A7C"/>
    <w:multiLevelType w:val="hybridMultilevel"/>
    <w:tmpl w:val="5B7AB0C6"/>
    <w:lvl w:ilvl="0" w:tplc="08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2D7C2524"/>
    <w:multiLevelType w:val="hybridMultilevel"/>
    <w:tmpl w:val="961AE43C"/>
    <w:lvl w:ilvl="0" w:tplc="08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2F0B7CB8"/>
    <w:multiLevelType w:val="multilevel"/>
    <w:tmpl w:val="45005F9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cs="Times New Roman" w:hint="default"/>
      </w:rPr>
    </w:lvl>
  </w:abstractNum>
  <w:abstractNum w:abstractNumId="13">
    <w:nsid w:val="2F395CD6"/>
    <w:multiLevelType w:val="hybridMultilevel"/>
    <w:tmpl w:val="AEAEE940"/>
    <w:lvl w:ilvl="0" w:tplc="0813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329B3062"/>
    <w:multiLevelType w:val="hybridMultilevel"/>
    <w:tmpl w:val="C428C31A"/>
    <w:lvl w:ilvl="0" w:tplc="08130007">
      <w:start w:val="1"/>
      <w:numFmt w:val="bullet"/>
      <w:lvlText w:val=""/>
      <w:lvlPicBulletId w:val="0"/>
      <w:lvlJc w:val="left"/>
      <w:pPr>
        <w:ind w:left="2136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hint="default"/>
      </w:rPr>
    </w:lvl>
    <w:lvl w:ilvl="2" w:tplc="0813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hint="default"/>
      </w:rPr>
    </w:lvl>
    <w:lvl w:ilvl="5" w:tplc="0813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hint="default"/>
      </w:rPr>
    </w:lvl>
    <w:lvl w:ilvl="8" w:tplc="0813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5">
    <w:nsid w:val="367311CC"/>
    <w:multiLevelType w:val="hybridMultilevel"/>
    <w:tmpl w:val="F4087286"/>
    <w:lvl w:ilvl="0" w:tplc="0813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7EF0BD0"/>
    <w:multiLevelType w:val="hybridMultilevel"/>
    <w:tmpl w:val="5970BB3A"/>
    <w:lvl w:ilvl="0" w:tplc="08130007">
      <w:start w:val="1"/>
      <w:numFmt w:val="bullet"/>
      <w:lvlText w:val=""/>
      <w:lvlPicBulletId w:val="0"/>
      <w:lvlJc w:val="left"/>
      <w:pPr>
        <w:ind w:left="213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hint="default"/>
      </w:rPr>
    </w:lvl>
    <w:lvl w:ilvl="2" w:tplc="0813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hint="default"/>
      </w:rPr>
    </w:lvl>
    <w:lvl w:ilvl="5" w:tplc="0813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hint="default"/>
      </w:rPr>
    </w:lvl>
    <w:lvl w:ilvl="8" w:tplc="0813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17">
    <w:nsid w:val="399540E9"/>
    <w:multiLevelType w:val="hybridMultilevel"/>
    <w:tmpl w:val="FA8C52E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B4638C8"/>
    <w:multiLevelType w:val="hybridMultilevel"/>
    <w:tmpl w:val="369EC92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DDF51F7"/>
    <w:multiLevelType w:val="hybridMultilevel"/>
    <w:tmpl w:val="949C96BC"/>
    <w:lvl w:ilvl="0" w:tplc="08130007">
      <w:start w:val="1"/>
      <w:numFmt w:val="bullet"/>
      <w:lvlText w:val=""/>
      <w:lvlPicBulletId w:val="0"/>
      <w:lvlJc w:val="left"/>
      <w:pPr>
        <w:ind w:left="2844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hint="default"/>
      </w:rPr>
    </w:lvl>
    <w:lvl w:ilvl="2" w:tplc="0813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hint="default"/>
      </w:rPr>
    </w:lvl>
    <w:lvl w:ilvl="5" w:tplc="0813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hint="default"/>
      </w:rPr>
    </w:lvl>
    <w:lvl w:ilvl="8" w:tplc="0813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20">
    <w:nsid w:val="42E17632"/>
    <w:multiLevelType w:val="hybridMultilevel"/>
    <w:tmpl w:val="7EFAC44C"/>
    <w:lvl w:ilvl="0" w:tplc="0813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5A6F142E"/>
    <w:multiLevelType w:val="hybridMultilevel"/>
    <w:tmpl w:val="C5B0A142"/>
    <w:lvl w:ilvl="0" w:tplc="0813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5CC71075"/>
    <w:multiLevelType w:val="hybridMultilevel"/>
    <w:tmpl w:val="3C32B5C4"/>
    <w:lvl w:ilvl="0" w:tplc="08130007">
      <w:start w:val="1"/>
      <w:numFmt w:val="bullet"/>
      <w:lvlText w:val=""/>
      <w:lvlPicBulletId w:val="0"/>
      <w:lvlJc w:val="left"/>
      <w:pPr>
        <w:ind w:left="1335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hint="default"/>
      </w:rPr>
    </w:lvl>
    <w:lvl w:ilvl="2" w:tplc="0813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hint="default"/>
      </w:rPr>
    </w:lvl>
    <w:lvl w:ilvl="5" w:tplc="0813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hint="default"/>
      </w:rPr>
    </w:lvl>
    <w:lvl w:ilvl="8" w:tplc="0813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23">
    <w:nsid w:val="6119559A"/>
    <w:multiLevelType w:val="hybridMultilevel"/>
    <w:tmpl w:val="C31C9A0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4CF19DF"/>
    <w:multiLevelType w:val="hybridMultilevel"/>
    <w:tmpl w:val="7E0AA266"/>
    <w:lvl w:ilvl="0" w:tplc="D0F25F88">
      <w:start w:val="1"/>
      <w:numFmt w:val="bullet"/>
      <w:lvlText w:val="–"/>
      <w:lvlJc w:val="left"/>
      <w:pPr>
        <w:ind w:left="1515" w:hanging="360"/>
      </w:pPr>
      <w:rPr>
        <w:rFonts w:ascii="Verdana" w:eastAsia="Times New Roman" w:hAnsi="Verdana" w:hint="default"/>
      </w:rPr>
    </w:lvl>
    <w:lvl w:ilvl="1" w:tplc="0813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hint="default"/>
      </w:rPr>
    </w:lvl>
    <w:lvl w:ilvl="2" w:tplc="0813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hint="default"/>
      </w:rPr>
    </w:lvl>
    <w:lvl w:ilvl="5" w:tplc="0813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hint="default"/>
      </w:rPr>
    </w:lvl>
    <w:lvl w:ilvl="8" w:tplc="0813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5">
    <w:nsid w:val="66D42418"/>
    <w:multiLevelType w:val="hybridMultilevel"/>
    <w:tmpl w:val="C546B0E8"/>
    <w:lvl w:ilvl="0" w:tplc="0813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6706293E"/>
    <w:multiLevelType w:val="hybridMultilevel"/>
    <w:tmpl w:val="F3D6F19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97164CB"/>
    <w:multiLevelType w:val="hybridMultilevel"/>
    <w:tmpl w:val="F8C4373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16203E7"/>
    <w:multiLevelType w:val="hybridMultilevel"/>
    <w:tmpl w:val="AC98C64C"/>
    <w:lvl w:ilvl="0" w:tplc="08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35C7101"/>
    <w:multiLevelType w:val="hybridMultilevel"/>
    <w:tmpl w:val="E36AD734"/>
    <w:lvl w:ilvl="0" w:tplc="08130007">
      <w:start w:val="1"/>
      <w:numFmt w:val="bullet"/>
      <w:lvlText w:val=""/>
      <w:lvlPicBulletId w:val="0"/>
      <w:lvlJc w:val="left"/>
      <w:pPr>
        <w:ind w:left="1776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813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813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813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0">
    <w:nsid w:val="78F820B8"/>
    <w:multiLevelType w:val="hybridMultilevel"/>
    <w:tmpl w:val="F8C895A2"/>
    <w:lvl w:ilvl="0" w:tplc="08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28"/>
  </w:num>
  <w:num w:numId="4">
    <w:abstractNumId w:val="27"/>
  </w:num>
  <w:num w:numId="5">
    <w:abstractNumId w:val="7"/>
  </w:num>
  <w:num w:numId="6">
    <w:abstractNumId w:val="1"/>
  </w:num>
  <w:num w:numId="7">
    <w:abstractNumId w:val="18"/>
  </w:num>
  <w:num w:numId="8">
    <w:abstractNumId w:val="0"/>
  </w:num>
  <w:num w:numId="9">
    <w:abstractNumId w:val="23"/>
  </w:num>
  <w:num w:numId="10">
    <w:abstractNumId w:val="11"/>
  </w:num>
  <w:num w:numId="11">
    <w:abstractNumId w:val="4"/>
  </w:num>
  <w:num w:numId="12">
    <w:abstractNumId w:val="2"/>
  </w:num>
  <w:num w:numId="13">
    <w:abstractNumId w:val="3"/>
  </w:num>
  <w:num w:numId="14">
    <w:abstractNumId w:val="24"/>
  </w:num>
  <w:num w:numId="15">
    <w:abstractNumId w:val="16"/>
  </w:num>
  <w:num w:numId="16">
    <w:abstractNumId w:val="6"/>
  </w:num>
  <w:num w:numId="17">
    <w:abstractNumId w:val="5"/>
  </w:num>
  <w:num w:numId="18">
    <w:abstractNumId w:val="25"/>
  </w:num>
  <w:num w:numId="19">
    <w:abstractNumId w:val="15"/>
  </w:num>
  <w:num w:numId="20">
    <w:abstractNumId w:val="29"/>
  </w:num>
  <w:num w:numId="21">
    <w:abstractNumId w:val="19"/>
  </w:num>
  <w:num w:numId="22">
    <w:abstractNumId w:val="14"/>
  </w:num>
  <w:num w:numId="23">
    <w:abstractNumId w:val="20"/>
  </w:num>
  <w:num w:numId="24">
    <w:abstractNumId w:val="21"/>
  </w:num>
  <w:num w:numId="25">
    <w:abstractNumId w:val="22"/>
  </w:num>
  <w:num w:numId="26">
    <w:abstractNumId w:val="9"/>
  </w:num>
  <w:num w:numId="27">
    <w:abstractNumId w:val="13"/>
  </w:num>
  <w:num w:numId="28">
    <w:abstractNumId w:val="8"/>
  </w:num>
  <w:num w:numId="29">
    <w:abstractNumId w:val="26"/>
  </w:num>
  <w:num w:numId="30">
    <w:abstractNumId w:val="17"/>
  </w:num>
  <w:num w:numId="31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A8D"/>
    <w:rsid w:val="00010C36"/>
    <w:rsid w:val="00067EEE"/>
    <w:rsid w:val="000A1346"/>
    <w:rsid w:val="000E2DF4"/>
    <w:rsid w:val="000F3B4B"/>
    <w:rsid w:val="001B0AE5"/>
    <w:rsid w:val="001D02F5"/>
    <w:rsid w:val="002629E1"/>
    <w:rsid w:val="003114C9"/>
    <w:rsid w:val="0036539F"/>
    <w:rsid w:val="003C6BAC"/>
    <w:rsid w:val="003E2A00"/>
    <w:rsid w:val="00480038"/>
    <w:rsid w:val="00515CF0"/>
    <w:rsid w:val="005711D3"/>
    <w:rsid w:val="00581FAC"/>
    <w:rsid w:val="005A27E3"/>
    <w:rsid w:val="00623F35"/>
    <w:rsid w:val="00636481"/>
    <w:rsid w:val="00684D50"/>
    <w:rsid w:val="006A205D"/>
    <w:rsid w:val="006D5DBF"/>
    <w:rsid w:val="00763A84"/>
    <w:rsid w:val="007D1CD6"/>
    <w:rsid w:val="008978AA"/>
    <w:rsid w:val="008A01BB"/>
    <w:rsid w:val="008C4B7F"/>
    <w:rsid w:val="0092061D"/>
    <w:rsid w:val="00A80DB0"/>
    <w:rsid w:val="00A95907"/>
    <w:rsid w:val="00AB1A8D"/>
    <w:rsid w:val="00AC1679"/>
    <w:rsid w:val="00AD39EF"/>
    <w:rsid w:val="00BB75EE"/>
    <w:rsid w:val="00C64501"/>
    <w:rsid w:val="00CC62EA"/>
    <w:rsid w:val="00CE2E3C"/>
    <w:rsid w:val="00CF0654"/>
    <w:rsid w:val="00D326A3"/>
    <w:rsid w:val="00D32809"/>
    <w:rsid w:val="00D73459"/>
    <w:rsid w:val="00DE5D43"/>
    <w:rsid w:val="00DE78AA"/>
    <w:rsid w:val="00EF7589"/>
    <w:rsid w:val="00F37B18"/>
    <w:rsid w:val="00F97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684D50"/>
    <w:pPr>
      <w:spacing w:after="200" w:line="276" w:lineRule="auto"/>
    </w:pPr>
    <w:rPr>
      <w:lang w:val="nl-B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rsid w:val="00AB1A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locked/>
    <w:rsid w:val="00AB1A8D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99"/>
    <w:qFormat/>
    <w:rsid w:val="00AB1A8D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rsid w:val="004800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locked/>
    <w:rsid w:val="00480038"/>
    <w:rPr>
      <w:rFonts w:cs="Times New Roman"/>
    </w:rPr>
  </w:style>
  <w:style w:type="paragraph" w:styleId="Voettekst">
    <w:name w:val="footer"/>
    <w:basedOn w:val="Standaard"/>
    <w:link w:val="VoettekstChar"/>
    <w:uiPriority w:val="99"/>
    <w:rsid w:val="004800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locked/>
    <w:rsid w:val="00480038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684D50"/>
    <w:pPr>
      <w:spacing w:after="200" w:line="276" w:lineRule="auto"/>
    </w:pPr>
    <w:rPr>
      <w:lang w:val="nl-B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rsid w:val="00AB1A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locked/>
    <w:rsid w:val="00AB1A8D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99"/>
    <w:qFormat/>
    <w:rsid w:val="00AB1A8D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rsid w:val="004800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locked/>
    <w:rsid w:val="00480038"/>
    <w:rPr>
      <w:rFonts w:cs="Times New Roman"/>
    </w:rPr>
  </w:style>
  <w:style w:type="paragraph" w:styleId="Voettekst">
    <w:name w:val="footer"/>
    <w:basedOn w:val="Standaard"/>
    <w:link w:val="VoettekstChar"/>
    <w:uiPriority w:val="99"/>
    <w:rsid w:val="004800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locked/>
    <w:rsid w:val="00480038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2.png"/><Relationship Id="rId21" Type="http://schemas.openxmlformats.org/officeDocument/2006/relationships/image" Target="media/image15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1.xm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2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673</Words>
  <Characters>3705</Characters>
  <Application>Microsoft Office Word</Application>
  <DocSecurity>4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NIEUWIGHEDEN URA 4</vt:lpstr>
    </vt:vector>
  </TitlesOfParts>
  <Company>HP</Company>
  <LinksUpToDate>false</LinksUpToDate>
  <CharactersWithSpaces>4370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NIEUWIGHEDEN URA 4</dc:title>
  <dc:creator>Anne Heyrman</dc:creator>
  <cp:lastModifiedBy>Sven De Proft</cp:lastModifiedBy>
  <cp:revision>2</cp:revision>
  <dcterms:created xsi:type="dcterms:W3CDTF">2013-12-20T14:20:00Z</dcterms:created>
  <dcterms:modified xsi:type="dcterms:W3CDTF">2013-12-20T14:20:00Z</dcterms:modified>
</cp:coreProperties>
</file>